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lang w:val="uk-UA"/>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49.8pt;height:57.6pt;mso-wrap-distance-right:0pt" filled="t" fillcolor="#FFFFFF" o:ole="">
            <v:imagedata r:id="rId3" o:title=""/>
          </v:shape>
          <o:OLEObject Type="Embed" ProgID="" ShapeID="ole_rId2" DrawAspect="Content" ObjectID="_1275536988" r:id="rId2"/>
        </w:object>
      </w:r>
    </w:p>
    <w:p>
      <w:pPr>
        <w:pStyle w:val="Normal"/>
        <w:widowControl w:val="false"/>
        <w:jc w:val="center"/>
        <w:rPr>
          <w:szCs w:val="28"/>
          <w:lang w:val="uk-UA"/>
        </w:rPr>
      </w:pPr>
      <w:r>
        <w:rPr>
          <w:b/>
          <w:szCs w:val="28"/>
        </w:rPr>
        <w:t>ЛУЦЬКА  МІСЬКА  РАДА</w:t>
      </w:r>
    </w:p>
    <w:p>
      <w:pPr>
        <w:pStyle w:val="Normal"/>
        <w:widowControl w:val="false"/>
        <w:jc w:val="center"/>
        <w:rPr>
          <w:szCs w:val="28"/>
          <w:lang w:val="uk-UA"/>
        </w:rPr>
      </w:pPr>
      <w:r>
        <w:rPr>
          <w:szCs w:val="28"/>
          <w:lang w:val="uk-UA"/>
        </w:rPr>
      </w:r>
    </w:p>
    <w:p>
      <w:pPr>
        <w:pStyle w:val="2"/>
        <w:widowControl w:val="false"/>
        <w:numPr>
          <w:ilvl w:val="1"/>
          <w:numId w:val="2"/>
        </w:numPr>
        <w:tabs>
          <w:tab w:val="clear" w:pos="708"/>
          <w:tab w:val="left" w:pos="4218" w:leader="none"/>
          <w:tab w:val="left" w:pos="4674" w:leader="none"/>
        </w:tabs>
        <w:jc w:val="center"/>
        <w:rPr>
          <w:szCs w:val="28"/>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sz w:val="26"/>
          <w:szCs w:val="26"/>
        </w:rPr>
      </w:pPr>
      <w:r>
        <w:rPr>
          <w:sz w:val="26"/>
          <w:szCs w:val="26"/>
          <w:lang w:val="uk-UA"/>
        </w:rPr>
        <w:t>Про   надання    гром</w:t>
      </w:r>
      <w:r>
        <w:rPr>
          <w:sz w:val="26"/>
          <w:szCs w:val="26"/>
          <w:lang w:val="uk-UA" w:eastAsia="zh-CN" w:bidi="ar-SA"/>
        </w:rPr>
        <w:t>адян</w:t>
      </w:r>
      <w:r>
        <w:rPr>
          <w:rFonts w:eastAsia="Times New Roman" w:cs="Times New Roman"/>
          <w:color w:val="00000A"/>
          <w:kern w:val="0"/>
          <w:sz w:val="26"/>
          <w:szCs w:val="26"/>
          <w:lang w:val="uk-UA" w:eastAsia="zh-CN" w:bidi="ar-SA"/>
        </w:rPr>
        <w:t xml:space="preserve">ам </w:t>
      </w:r>
      <w:r>
        <w:rPr>
          <w:sz w:val="26"/>
          <w:szCs w:val="26"/>
          <w:lang w:val="uk-UA" w:eastAsia="zh-CN" w:bidi="ar-SA"/>
        </w:rPr>
        <w:t xml:space="preserve">   Кордончук Д.Р., </w:t>
      </w:r>
    </w:p>
    <w:p>
      <w:pPr>
        <w:pStyle w:val="Normal"/>
        <w:rPr>
          <w:sz w:val="26"/>
          <w:szCs w:val="26"/>
        </w:rPr>
      </w:pPr>
      <w:r>
        <w:rPr>
          <w:sz w:val="26"/>
          <w:szCs w:val="26"/>
          <w:lang w:val="uk-UA" w:eastAsia="zh-CN" w:bidi="ar-SA"/>
        </w:rPr>
        <w:t>Телегловій Г.К., Власюк А.П., Мартинюк Т.Д.</w:t>
      </w:r>
    </w:p>
    <w:p>
      <w:pPr>
        <w:pStyle w:val="Normal"/>
        <w:rPr>
          <w:sz w:val="26"/>
          <w:szCs w:val="26"/>
        </w:rPr>
      </w:pPr>
      <w:r>
        <w:rPr>
          <w:sz w:val="26"/>
          <w:szCs w:val="26"/>
          <w:lang w:val="uk-UA"/>
        </w:rPr>
        <w:t>дозволу на розроблення технічної  документа-</w:t>
      </w:r>
    </w:p>
    <w:p>
      <w:pPr>
        <w:pStyle w:val="Normal"/>
        <w:rPr>
          <w:sz w:val="26"/>
          <w:szCs w:val="26"/>
        </w:rPr>
      </w:pPr>
      <w:r>
        <w:rPr>
          <w:sz w:val="26"/>
          <w:szCs w:val="26"/>
          <w:lang w:val="uk-UA"/>
        </w:rPr>
        <w:t>ції із землеустрою щодо встановлення  (відно-</w:t>
      </w:r>
    </w:p>
    <w:p>
      <w:pPr>
        <w:pStyle w:val="Normal"/>
        <w:rPr>
          <w:sz w:val="26"/>
          <w:szCs w:val="26"/>
        </w:rPr>
      </w:pPr>
      <w:r>
        <w:rPr>
          <w:sz w:val="26"/>
          <w:szCs w:val="26"/>
          <w:lang w:val="uk-UA"/>
        </w:rPr>
        <w:t>влення) меж  земе</w:t>
      </w:r>
      <w:r>
        <w:rPr>
          <w:sz w:val="26"/>
          <w:szCs w:val="26"/>
          <w:lang w:val="uk-UA" w:eastAsia="zh-CN" w:bidi="ar-SA"/>
        </w:rPr>
        <w:t xml:space="preserve">льної  ділянки в  натурі  (на  </w:t>
      </w:r>
    </w:p>
    <w:p>
      <w:pPr>
        <w:pStyle w:val="Normal"/>
        <w:rPr>
          <w:sz w:val="26"/>
          <w:szCs w:val="26"/>
        </w:rPr>
      </w:pPr>
      <w:r>
        <w:rPr>
          <w:sz w:val="26"/>
          <w:szCs w:val="26"/>
          <w:lang w:val="uk-UA" w:eastAsia="zh-CN" w:bidi="ar-SA"/>
        </w:rPr>
        <w:t>місцевості) на вул. Квітовій, 8 у м. </w:t>
      </w:r>
      <w:r>
        <w:rPr>
          <w:sz w:val="26"/>
          <w:szCs w:val="26"/>
          <w:lang w:val="uk-UA"/>
        </w:rPr>
        <w:t>Луцьку</w:t>
      </w:r>
    </w:p>
    <w:p>
      <w:pPr>
        <w:pStyle w:val="Normal"/>
        <w:widowControl w:val="false"/>
        <w:rPr>
          <w:spacing w:val="2"/>
          <w:sz w:val="26"/>
          <w:szCs w:val="26"/>
          <w:lang w:val="uk-UA"/>
        </w:rPr>
      </w:pPr>
      <w:r>
        <w:rPr>
          <w:spacing w:val="2"/>
          <w:sz w:val="26"/>
          <w:szCs w:val="26"/>
          <w:lang w:val="uk-UA"/>
        </w:rPr>
      </w:r>
    </w:p>
    <w:p>
      <w:pPr>
        <w:pStyle w:val="Normal"/>
        <w:ind w:left="0" w:right="0" w:firstLine="765"/>
        <w:jc w:val="both"/>
        <w:rPr>
          <w:sz w:val="26"/>
          <w:szCs w:val="26"/>
        </w:rPr>
      </w:pPr>
      <w:r>
        <w:rPr>
          <w:sz w:val="26"/>
          <w:szCs w:val="26"/>
          <w:lang w:val="uk-UA"/>
        </w:rPr>
        <w:t>Розглянувши заяву громадян</w:t>
      </w:r>
      <w:r>
        <w:rPr>
          <w:rFonts w:eastAsia="Times New Roman" w:cs="Times New Roman"/>
          <w:color w:val="00000A"/>
          <w:kern w:val="0"/>
          <w:sz w:val="26"/>
          <w:szCs w:val="26"/>
          <w:lang w:val="uk-UA" w:eastAsia="zh-CN" w:bidi="ar-SA"/>
        </w:rPr>
        <w:t xml:space="preserve"> Кордончук Діани Романівни, </w:t>
      </w:r>
      <w:r>
        <w:rPr>
          <w:rFonts w:eastAsia="Times New Roman" w:cs="Times New Roman"/>
          <w:bCs/>
          <w:color w:val="00000A"/>
          <w:spacing w:val="4"/>
          <w:kern w:val="0"/>
          <w:sz w:val="26"/>
          <w:szCs w:val="26"/>
          <w:lang w:val="uk-UA" w:eastAsia="zh-CN" w:bidi="ar-SA"/>
        </w:rPr>
        <w:t>Т</w:t>
      </w:r>
      <w:r>
        <w:rPr>
          <w:rFonts w:eastAsia="Times New Roman" w:cs="Times New Roman"/>
          <w:b w:val="false"/>
          <w:bCs w:val="false"/>
          <w:color w:val="00000A"/>
          <w:spacing w:val="4"/>
          <w:kern w:val="0"/>
          <w:sz w:val="26"/>
          <w:szCs w:val="26"/>
          <w:lang w:val="uk-UA" w:eastAsia="zh-CN" w:bidi="ar-SA"/>
        </w:rPr>
        <w:t>елеглової Галини Климівни,</w:t>
      </w:r>
      <w:r>
        <w:rPr>
          <w:rFonts w:eastAsia="Times New Roman" w:cs="Times New Roman"/>
          <w:color w:val="00000A"/>
          <w:kern w:val="0"/>
          <w:sz w:val="26"/>
          <w:szCs w:val="26"/>
          <w:lang w:val="uk-UA" w:eastAsia="zh-CN" w:bidi="ar-SA"/>
        </w:rPr>
        <w:t xml:space="preserve"> </w:t>
      </w:r>
      <w:r>
        <w:rPr>
          <w:rFonts w:eastAsia="Times New Roman" w:cs="Times New Roman"/>
          <w:b w:val="false"/>
          <w:bCs w:val="false"/>
          <w:i w:val="false"/>
          <w:caps w:val="false"/>
          <w:smallCaps w:val="false"/>
          <w:color w:val="00000A"/>
          <w:spacing w:val="4"/>
          <w:kern w:val="0"/>
          <w:sz w:val="26"/>
          <w:szCs w:val="26"/>
          <w:lang w:val="uk-UA" w:eastAsia="zh-CN" w:bidi="ar-SA"/>
        </w:rPr>
        <w:t xml:space="preserve">Власюк Анжеліки Петрівни, </w:t>
      </w:r>
      <w:r>
        <w:rPr>
          <w:rFonts w:eastAsia="Times New Roman" w:cs="Times New Roman"/>
          <w:color w:val="00000A"/>
          <w:kern w:val="0"/>
          <w:sz w:val="26"/>
          <w:szCs w:val="26"/>
          <w:lang w:val="uk-UA" w:eastAsia="zh-CN" w:bidi="ar-SA"/>
        </w:rPr>
        <w:t xml:space="preserve">Мартинюк Тетяни Дмитрівни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 w:val="false"/>
          <w:bCs/>
          <w:i w:val="false"/>
          <w:caps w:val="false"/>
          <w:smallCaps w:val="false"/>
          <w:color w:val="00000A"/>
          <w:spacing w:val="4"/>
          <w:kern w:val="0"/>
          <w:sz w:val="26"/>
          <w:szCs w:val="26"/>
          <w:lang w:val="uk-UA" w:eastAsia="zh-CN" w:bidi="ar-SA"/>
        </w:rPr>
        <w:t>вул. Квітовій, 8</w:t>
      </w:r>
      <w:r>
        <w:rPr>
          <w:rFonts w:eastAsia="Times New Roman" w:cs="Times New Roman"/>
          <w:bCs/>
          <w:color w:val="00000A"/>
          <w:spacing w:val="4"/>
          <w:kern w:val="0"/>
          <w:sz w:val="26"/>
          <w:szCs w:val="26"/>
          <w:lang w:val="uk-UA" w:eastAsia="zh-CN" w:bidi="ar-SA"/>
        </w:rPr>
        <w:t xml:space="preserve"> у м. Луцьку, у зв’язку із набуттям  громадянкою Кордончук Діаною Романівною права власності на об’єкти нерухомого майна (свідоцтво про право на спадщину за законом від 20.09.2022 за № 1527, відповідно до якого право власності на квартиру № 1 в житловому будинку № 8 зареєстровано у Державному реєстрі речових прав на нерухоме майно 20.09.2022, номер запису про право власності: 47907107, </w:t>
      </w:r>
      <w:r>
        <w:rPr>
          <w:rFonts w:eastAsia="Times New Roman" w:cs="Times New Roman"/>
          <w:b w:val="false"/>
          <w:bCs w:val="false"/>
          <w:color w:val="00000A"/>
          <w:spacing w:val="4"/>
          <w:kern w:val="0"/>
          <w:sz w:val="26"/>
          <w:szCs w:val="26"/>
          <w:lang w:val="uk-UA" w:eastAsia="zh-CN" w:bidi="ar-SA"/>
        </w:rPr>
        <w:t>технічний паспорт на об’єкт нерухомого майна</w:t>
      </w:r>
      <w:r>
        <w:rPr>
          <w:rFonts w:eastAsia="Times New Roman" w:cs="Times New Roman"/>
          <w:b/>
          <w:bCs/>
          <w:color w:val="00000A"/>
          <w:spacing w:val="4"/>
          <w:kern w:val="0"/>
          <w:sz w:val="26"/>
          <w:szCs w:val="26"/>
          <w:lang w:val="uk-UA" w:eastAsia="zh-CN" w:bidi="ar-SA"/>
        </w:rPr>
        <w:t xml:space="preserve">, </w:t>
      </w:r>
      <w:r>
        <w:rPr>
          <w:rFonts w:eastAsia="Times New Roman" w:cs="Times New Roman"/>
          <w:b w:val="false"/>
          <w:bCs w:val="false"/>
          <w:color w:val="00000A"/>
          <w:spacing w:val="4"/>
          <w:kern w:val="0"/>
          <w:sz w:val="26"/>
          <w:szCs w:val="26"/>
          <w:lang w:val="uk-UA" w:eastAsia="zh-CN" w:bidi="ar-SA"/>
        </w:rPr>
        <w:t xml:space="preserve">свідоцтво про право на спадщину за законом від 20.09.2022 за № 1528, </w:t>
      </w:r>
      <w:r>
        <w:rPr>
          <w:rFonts w:eastAsia="Times New Roman" w:cs="Times New Roman"/>
          <w:b w:val="false"/>
          <w:bCs w:val="false"/>
          <w:i w:val="false"/>
          <w:iCs w:val="false"/>
          <w:color w:val="00000A"/>
          <w:spacing w:val="4"/>
          <w:kern w:val="0"/>
          <w:sz w:val="26"/>
          <w:szCs w:val="26"/>
          <w:lang w:val="uk-UA" w:eastAsia="zh-CN" w:bidi="ar-SA"/>
        </w:rPr>
        <w:t xml:space="preserve">відповідно до якого право власності на земельну ділянку площею 0,0317 га з кадастровим номером 0710100000:21:036:0039 </w:t>
      </w:r>
      <w:r>
        <w:rPr>
          <w:rFonts w:eastAsia="Times New Roman" w:cs="Times New Roman"/>
          <w:b w:val="false"/>
          <w:bCs/>
          <w:i w:val="false"/>
          <w:iCs w:val="false"/>
          <w:caps w:val="false"/>
          <w:smallCaps w:val="false"/>
          <w:color w:val="00000A"/>
          <w:spacing w:val="4"/>
          <w:kern w:val="0"/>
          <w:sz w:val="26"/>
          <w:szCs w:val="26"/>
          <w:lang w:val="uk-UA" w:eastAsia="zh-CN" w:bidi="ar-SA"/>
        </w:rPr>
        <w:t>зареєстровано у Державному реєстрі речових прав на нерухоме майно 20.09.2022, номер запису про право власності: 47911943</w:t>
      </w:r>
      <w:r>
        <w:rPr>
          <w:rFonts w:eastAsia="Times New Roman" w:cs="Times New Roman"/>
          <w:bCs/>
          <w:color w:val="00000A"/>
          <w:spacing w:val="4"/>
          <w:kern w:val="0"/>
          <w:sz w:val="26"/>
          <w:szCs w:val="26"/>
          <w:lang w:val="uk-UA" w:eastAsia="zh-CN" w:bidi="ar-SA"/>
        </w:rPr>
        <w:t xml:space="preserve">), та громадянкою </w:t>
      </w:r>
      <w:r>
        <w:rPr>
          <w:rFonts w:eastAsia="Times New Roman" w:cs="Times New Roman"/>
          <w:b w:val="false"/>
          <w:bCs w:val="false"/>
          <w:i w:val="false"/>
          <w:caps w:val="false"/>
          <w:smallCaps w:val="false"/>
          <w:color w:val="00000A"/>
          <w:spacing w:val="4"/>
          <w:kern w:val="0"/>
          <w:sz w:val="26"/>
          <w:szCs w:val="26"/>
          <w:lang w:val="uk-UA" w:eastAsia="zh-CN" w:bidi="ar-SA"/>
        </w:rPr>
        <w:t xml:space="preserve">Власюк Анжелікою Петрівною </w:t>
      </w:r>
      <w:r>
        <w:rPr>
          <w:rFonts w:eastAsia="Times New Roman" w:cs="Times New Roman"/>
          <w:b w:val="false"/>
          <w:bCs/>
          <w:i w:val="false"/>
          <w:caps w:val="false"/>
          <w:smallCaps w:val="false"/>
          <w:color w:val="00000A"/>
          <w:spacing w:val="4"/>
          <w:kern w:val="0"/>
          <w:sz w:val="26"/>
          <w:szCs w:val="26"/>
          <w:lang w:val="uk-UA" w:eastAsia="zh-CN" w:bidi="ar-SA"/>
        </w:rPr>
        <w:t xml:space="preserve">права власності на об’єкт нерухомого майна (договір купівлі-продажу від 15.07.2009 за № 1957, відповідно до якого право власності на квартиру № 2 в житловому будинку № 8 зареєстровано 31.07.2009, реєстраційний номер: 26921161, </w:t>
      </w:r>
      <w:r>
        <w:rPr>
          <w:rFonts w:eastAsia="Times New Roman" w:cs="Times New Roman"/>
          <w:b w:val="false"/>
          <w:bCs w:val="false"/>
          <w:i w:val="false"/>
          <w:caps w:val="false"/>
          <w:smallCaps w:val="false"/>
          <w:color w:val="00000A"/>
          <w:spacing w:val="4"/>
          <w:kern w:val="0"/>
          <w:sz w:val="26"/>
          <w:szCs w:val="26"/>
          <w:lang w:val="uk-UA" w:eastAsia="zh-CN" w:bidi="ar-SA"/>
        </w:rPr>
        <w:t>технічний паспорт на об’єкт нерухомого майна</w:t>
      </w:r>
      <w:r>
        <w:rPr>
          <w:rFonts w:eastAsia="Times New Roman" w:cs="Times New Roman"/>
          <w:b w:val="false"/>
          <w:bCs/>
          <w:i w:val="false"/>
          <w:caps w:val="false"/>
          <w:smallCaps w:val="false"/>
          <w:color w:val="00000A"/>
          <w:spacing w:val="4"/>
          <w:kern w:val="0"/>
          <w:sz w:val="26"/>
          <w:szCs w:val="26"/>
          <w:lang w:val="uk-UA" w:eastAsia="zh-CN" w:bidi="ar-SA"/>
        </w:rPr>
        <w:t>), враховуючи документи, що посвідчують право власності громадян Т</w:t>
      </w:r>
      <w:r>
        <w:rPr>
          <w:rFonts w:eastAsia="Times New Roman" w:cs="Times New Roman"/>
          <w:b w:val="false"/>
          <w:bCs w:val="false"/>
          <w:i w:val="false"/>
          <w:caps w:val="false"/>
          <w:smallCaps w:val="false"/>
          <w:color w:val="00000A"/>
          <w:spacing w:val="4"/>
          <w:kern w:val="0"/>
          <w:sz w:val="26"/>
          <w:szCs w:val="26"/>
          <w:lang w:val="uk-UA" w:eastAsia="zh-CN" w:bidi="ar-SA"/>
        </w:rPr>
        <w:t xml:space="preserve">елеглової Галини Климівни, Мартинюк Тетяни Дмитрівни на об’єкти нерухомого майна на вул. Квітовій, 8 у м. Луцьку: договір про поділ земельної ділянки від 08.08.2017 за № 2266, відповідно до якого право власності громадянки </w:t>
      </w:r>
      <w:r>
        <w:rPr>
          <w:rFonts w:eastAsia="Times New Roman" w:cs="Times New Roman"/>
          <w:b w:val="false"/>
          <w:bCs/>
          <w:i w:val="false"/>
          <w:caps w:val="false"/>
          <w:smallCaps w:val="false"/>
          <w:color w:val="00000A"/>
          <w:spacing w:val="4"/>
          <w:kern w:val="0"/>
          <w:sz w:val="26"/>
          <w:szCs w:val="26"/>
          <w:lang w:val="uk-UA" w:eastAsia="zh-CN" w:bidi="ar-SA"/>
        </w:rPr>
        <w:t>Т</w:t>
      </w:r>
      <w:r>
        <w:rPr>
          <w:rFonts w:eastAsia="Times New Roman" w:cs="Times New Roman"/>
          <w:b w:val="false"/>
          <w:bCs w:val="false"/>
          <w:i w:val="false"/>
          <w:caps w:val="false"/>
          <w:smallCaps w:val="false"/>
          <w:color w:val="00000A"/>
          <w:spacing w:val="4"/>
          <w:kern w:val="0"/>
          <w:sz w:val="26"/>
          <w:szCs w:val="26"/>
          <w:lang w:val="uk-UA" w:eastAsia="zh-CN" w:bidi="ar-SA"/>
        </w:rPr>
        <w:t xml:space="preserve">елеглової Галини Климівни на земельну ділянку площею 0,0315 га з кадастровим номером  </w:t>
      </w:r>
      <w:r>
        <w:rPr>
          <w:rFonts w:eastAsia="Times New Roman" w:cs="Times New Roman"/>
          <w:b w:val="false"/>
          <w:bCs w:val="false"/>
          <w:i w:val="false"/>
          <w:iCs w:val="false"/>
          <w:caps w:val="false"/>
          <w:smallCaps w:val="false"/>
          <w:color w:val="00000A"/>
          <w:spacing w:val="4"/>
          <w:kern w:val="0"/>
          <w:sz w:val="26"/>
          <w:szCs w:val="26"/>
          <w:lang w:val="uk-UA" w:eastAsia="zh-CN" w:bidi="ar-SA"/>
        </w:rPr>
        <w:t xml:space="preserve">0710100000:21:036:0041 та громадянки  Мартинюк Тетяни Дмитрівни на  земельну ділянку площею 0,0368 га з кадастровим номером  0710100000:21:036:0040 зареєстровано </w:t>
      </w:r>
      <w:r>
        <w:rPr>
          <w:rFonts w:eastAsia="Times New Roman" w:cs="Times New Roman"/>
          <w:b w:val="false"/>
          <w:bCs/>
          <w:i w:val="false"/>
          <w:iCs w:val="false"/>
          <w:caps w:val="false"/>
          <w:smallCaps w:val="false"/>
          <w:color w:val="00000A"/>
          <w:spacing w:val="4"/>
          <w:kern w:val="0"/>
          <w:sz w:val="26"/>
          <w:szCs w:val="26"/>
          <w:lang w:val="uk-UA" w:eastAsia="zh-CN" w:bidi="ar-SA"/>
        </w:rPr>
        <w:t xml:space="preserve">у Державному реєстрі речових прав на нерухоме майно 08.08.2017, номери записів про право власності: 21827400, 21829003 відповідно; договір купівлі-продажу квартири від 25.12.1996 за № 4181, відповідно до якого право власності громадянки </w:t>
      </w:r>
      <w:r>
        <w:rPr>
          <w:rFonts w:eastAsia="Times New Roman" w:cs="Times New Roman"/>
          <w:b w:val="false"/>
          <w:bCs w:val="false"/>
          <w:i w:val="false"/>
          <w:iCs w:val="false"/>
          <w:caps w:val="false"/>
          <w:smallCaps w:val="false"/>
          <w:color w:val="00000A"/>
          <w:spacing w:val="4"/>
          <w:kern w:val="0"/>
          <w:sz w:val="26"/>
          <w:szCs w:val="26"/>
          <w:lang w:val="uk-UA" w:eastAsia="zh-CN" w:bidi="ar-SA"/>
        </w:rPr>
        <w:t>Мартиню</w:t>
      </w:r>
      <w:r>
        <w:rPr>
          <w:rFonts w:eastAsia="Times New Roman" w:cs="Times New Roman"/>
          <w:b w:val="false"/>
          <w:bCs/>
          <w:i w:val="false"/>
          <w:iCs w:val="false"/>
          <w:caps w:val="false"/>
          <w:smallCaps w:val="false"/>
          <w:color w:val="00000A"/>
          <w:spacing w:val="4"/>
          <w:kern w:val="0"/>
          <w:sz w:val="26"/>
          <w:szCs w:val="26"/>
          <w:lang w:val="uk-UA" w:eastAsia="zh-CN" w:bidi="ar-SA"/>
        </w:rPr>
        <w:t xml:space="preserve">к Тетяни Дмитрівни на квартиру № 3 в житловому будинку № 8 зареєстровано 27.01.1997, реєстраційний номер: 6342, технічний паспорт на об’єкт нерухомого майна від 24.01.1997, враховуючи договір оренди земельної ділянки, укладений між Луцькою міською радою та громадянами Мартинюк Тетяною Дмитрівною, Телегловою Ією Йосипівною, Телегловим Юрієм Миколайовичем, Телегловою Галиною Климівною, Пілішко Галиною Матвіївною зареєстрований в книзі державної реєстрації договорів оренди 27.04.2006 за № 040607700131, строк дії якого закінчився, свідоцтво про смерть фізичної особи-орендаря громадянки Телеглової Ії Йосипівни від 31.03.2008, серія І-ЕГ № 058914, свідоцтво про смерть фізичної особи-орендаря громадянина Телеглова Юрія Миколайовича від 02.02.2016, серія І-ЕГ № 182847, свідоцтво про смерть фізичної особи-орендаря громадянки Пілішко Галини Матвіївни від 20.12.2006, серія І-ЕГ № 034612, акт приймання-передачі земельної ділянки від 13.09.2022,  керуючись статтями 12, 79-1, 93, 120, 122-123, абзацом другим статті 134 Земельного кодексу України, статтею 7 Закону України «Про оренду землі», </w:t>
      </w:r>
      <w:r>
        <w:rPr>
          <w:rFonts w:eastAsia="Times New Roman" w:cs="Times New Roman"/>
          <w:b w:val="false"/>
          <w:bCs/>
          <w:i w:val="false"/>
          <w:iCs w:val="false"/>
          <w:caps w:val="false"/>
          <w:smallCaps w:val="false"/>
          <w:color w:val="00000A"/>
          <w:spacing w:val="4"/>
          <w:kern w:val="0"/>
          <w:sz w:val="26"/>
          <w:szCs w:val="26"/>
          <w:highlight w:val="white"/>
          <w:lang w:val="uk-UA" w:eastAsia="zh-CN" w:bidi="ar-SA"/>
        </w:rPr>
        <w:t>пунктом 3 розділу ІІ «Прикінцеві та перехідні положення» Закону України «Про внесення змін до д</w:t>
      </w:r>
      <w:r>
        <w:rPr>
          <w:rFonts w:eastAsia="Times New Roman" w:cs="Times New Roman"/>
          <w:b w:val="false"/>
          <w:bCs w:val="false"/>
          <w:i w:val="false"/>
          <w:iCs w:val="false"/>
          <w:color w:val="00000A"/>
          <w:spacing w:val="-4"/>
          <w:kern w:val="0"/>
          <w:sz w:val="26"/>
          <w:szCs w:val="26"/>
          <w:highlight w:val="white"/>
          <w:lang w:val="uk-UA" w:eastAsia="zh-CN" w:bidi="ar-SA"/>
        </w:rPr>
        <w:t>еяких законодавчих актів України щодо розмежування земель державної та комунальної власності»</w:t>
      </w:r>
      <w:r>
        <w:rPr>
          <w:rFonts w:eastAsia="Times New Roman" w:cs="Times New Roman"/>
          <w:bCs/>
          <w:color w:val="00000A"/>
          <w:spacing w:val="4"/>
          <w:kern w:val="0"/>
          <w:sz w:val="26"/>
          <w:szCs w:val="26"/>
          <w:lang w:val="uk-UA" w:eastAsia="zh-CN" w:bidi="ar-SA"/>
        </w:rPr>
        <w:t>, статтею 55 Закону України «Про землеустрій»,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ind w:left="0" w:right="0" w:firstLine="765"/>
        <w:jc w:val="both"/>
        <w:rPr>
          <w:sz w:val="26"/>
          <w:szCs w:val="26"/>
          <w:lang w:val="uk-UA"/>
        </w:rPr>
      </w:pPr>
      <w:r>
        <w:rPr>
          <w:sz w:val="26"/>
          <w:szCs w:val="26"/>
          <w:lang w:val="uk-UA"/>
        </w:rPr>
      </w:r>
    </w:p>
    <w:p>
      <w:pPr>
        <w:pStyle w:val="Normal"/>
        <w:widowControl w:val="false"/>
        <w:jc w:val="both"/>
        <w:rPr>
          <w:sz w:val="26"/>
          <w:szCs w:val="26"/>
        </w:rPr>
      </w:pPr>
      <w:r>
        <w:rPr>
          <w:sz w:val="26"/>
          <w:szCs w:val="26"/>
          <w:lang w:val="uk-UA"/>
        </w:rPr>
        <w:t>ВИРІШИЛА:</w:t>
      </w:r>
    </w:p>
    <w:p>
      <w:pPr>
        <w:pStyle w:val="Normal"/>
        <w:widowControl w:val="false"/>
        <w:jc w:val="both"/>
        <w:rPr>
          <w:sz w:val="26"/>
          <w:szCs w:val="26"/>
          <w:lang w:val="uk-UA"/>
        </w:rPr>
      </w:pPr>
      <w:r>
        <w:rPr>
          <w:sz w:val="26"/>
          <w:szCs w:val="26"/>
          <w:lang w:val="uk-UA"/>
        </w:rPr>
      </w:r>
    </w:p>
    <w:p>
      <w:pPr>
        <w:pStyle w:val="Normal"/>
        <w:widowControl w:val="false"/>
        <w:ind w:left="0" w:right="0" w:firstLine="763"/>
        <w:jc w:val="both"/>
        <w:rPr>
          <w:sz w:val="26"/>
          <w:szCs w:val="26"/>
        </w:rPr>
      </w:pPr>
      <w:r>
        <w:rPr>
          <w:spacing w:val="-6"/>
          <w:sz w:val="26"/>
          <w:szCs w:val="26"/>
          <w:lang w:val="uk-UA"/>
        </w:rPr>
        <w:t xml:space="preserve">1. </w:t>
      </w:r>
      <w:r>
        <w:rPr>
          <w:sz w:val="26"/>
          <w:szCs w:val="26"/>
          <w:lang w:val="uk-UA"/>
        </w:rPr>
        <w:t xml:space="preserve">Надати </w:t>
      </w:r>
      <w:r>
        <w:rPr>
          <w:rFonts w:eastAsia="Times New Roman" w:cs="Times New Roman"/>
          <w:bCs/>
          <w:color w:val="00000A"/>
          <w:spacing w:val="4"/>
          <w:kern w:val="0"/>
          <w:sz w:val="26"/>
          <w:szCs w:val="26"/>
          <w:lang w:val="uk-UA" w:eastAsia="zh-CN" w:bidi="ar-SA"/>
        </w:rPr>
        <w:t>громадянам Кордончук Діані Романівні, Т</w:t>
      </w:r>
      <w:r>
        <w:rPr>
          <w:rFonts w:eastAsia="Times New Roman" w:cs="Times New Roman"/>
          <w:b w:val="false"/>
          <w:bCs w:val="false"/>
          <w:color w:val="00000A"/>
          <w:spacing w:val="4"/>
          <w:kern w:val="0"/>
          <w:sz w:val="26"/>
          <w:szCs w:val="26"/>
          <w:lang w:val="uk-UA" w:eastAsia="zh-CN" w:bidi="ar-SA"/>
        </w:rPr>
        <w:t>елегловій Галині Климівні,</w:t>
      </w:r>
      <w:r>
        <w:rPr>
          <w:rFonts w:eastAsia="Times New Roman" w:cs="Times New Roman"/>
          <w:bCs/>
          <w:color w:val="00000A"/>
          <w:spacing w:val="4"/>
          <w:kern w:val="0"/>
          <w:sz w:val="26"/>
          <w:szCs w:val="26"/>
          <w:lang w:val="uk-UA" w:eastAsia="zh-CN" w:bidi="ar-SA"/>
        </w:rPr>
        <w:t xml:space="preserve"> </w:t>
      </w:r>
      <w:r>
        <w:rPr>
          <w:rFonts w:eastAsia="Times New Roman" w:cs="Times New Roman"/>
          <w:b w:val="false"/>
          <w:bCs w:val="false"/>
          <w:i w:val="false"/>
          <w:caps w:val="false"/>
          <w:smallCaps w:val="false"/>
          <w:color w:val="00000A"/>
          <w:spacing w:val="4"/>
          <w:kern w:val="0"/>
          <w:sz w:val="26"/>
          <w:szCs w:val="26"/>
          <w:lang w:val="uk-UA" w:eastAsia="zh-CN" w:bidi="ar-SA"/>
        </w:rPr>
        <w:t xml:space="preserve">Власюк Анжеліці Петрівні, </w:t>
      </w:r>
      <w:r>
        <w:rPr>
          <w:rFonts w:eastAsia="Times New Roman" w:cs="Times New Roman"/>
          <w:bCs/>
          <w:color w:val="00000A"/>
          <w:spacing w:val="4"/>
          <w:kern w:val="0"/>
          <w:sz w:val="26"/>
          <w:szCs w:val="26"/>
          <w:lang w:val="uk-UA" w:eastAsia="zh-CN" w:bidi="ar-SA"/>
        </w:rPr>
        <w:t>Мартинюк Тетяні Дмитрівні</w:t>
      </w:r>
      <w:r>
        <w:rPr>
          <w:rFonts w:eastAsia="Times New Roman" w:cs="Times New Roman"/>
          <w:b w:val="false"/>
          <w:bCs/>
          <w:i w:val="false"/>
          <w:caps w:val="false"/>
          <w:smallCaps w:val="false"/>
          <w:color w:val="000000"/>
          <w:spacing w:val="4"/>
          <w:kern w:val="0"/>
          <w:sz w:val="26"/>
          <w:szCs w:val="26"/>
          <w:lang w:val="uk-UA" w:eastAsia="ar-SA" w:bidi="ar-SA"/>
        </w:rPr>
        <w:t xml:space="preserve"> </w:t>
      </w:r>
      <w:r>
        <w:rPr>
          <w:sz w:val="26"/>
          <w:szCs w:val="26"/>
          <w:lang w:val="uk-UA"/>
        </w:rPr>
        <w:t xml:space="preserve">дозвіл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A"/>
          <w:spacing w:val="4"/>
          <w:kern w:val="0"/>
          <w:sz w:val="26"/>
          <w:szCs w:val="26"/>
          <w:lang w:val="uk-UA" w:eastAsia="zh-CN" w:bidi="ar-SA"/>
        </w:rPr>
        <w:t xml:space="preserve"> </w:t>
      </w:r>
      <w:r>
        <w:rPr>
          <w:rFonts w:eastAsia="Times New Roman" w:cs="Times New Roman"/>
          <w:b w:val="false"/>
          <w:bCs/>
          <w:i w:val="false"/>
          <w:caps w:val="false"/>
          <w:smallCaps w:val="false"/>
          <w:color w:val="00000A"/>
          <w:spacing w:val="4"/>
          <w:kern w:val="0"/>
          <w:sz w:val="26"/>
          <w:szCs w:val="26"/>
          <w:lang w:val="uk-UA" w:eastAsia="zh-CN" w:bidi="ar-SA"/>
        </w:rPr>
        <w:t>вул. Квітовій, 8</w:t>
      </w:r>
      <w:r>
        <w:rPr>
          <w:sz w:val="26"/>
          <w:szCs w:val="26"/>
          <w:lang w:val="uk-UA"/>
        </w:rPr>
        <w:t xml:space="preserve"> у м. Луцьку </w:t>
      </w:r>
      <w:bookmarkStart w:id="0" w:name="__DdeLink__96_4058775987"/>
      <w:r>
        <w:rPr>
          <w:sz w:val="26"/>
          <w:szCs w:val="26"/>
          <w:lang w:val="uk-UA"/>
        </w:rPr>
        <w:t>площею 0,0</w:t>
      </w:r>
      <w:r>
        <w:rPr>
          <w:rFonts w:eastAsia="Times New Roman" w:cs="Times New Roman"/>
          <w:color w:val="00000A"/>
          <w:kern w:val="0"/>
          <w:sz w:val="26"/>
          <w:szCs w:val="26"/>
          <w:lang w:val="uk-UA" w:eastAsia="zh-CN" w:bidi="ar-SA"/>
        </w:rPr>
        <w:t>208</w:t>
      </w:r>
      <w:r>
        <w:rPr>
          <w:sz w:val="26"/>
          <w:szCs w:val="26"/>
          <w:lang w:val="uk-UA"/>
        </w:rPr>
        <w:t> ‬га</w:t>
      </w:r>
      <w:bookmarkEnd w:id="0"/>
      <w:r>
        <w:rPr>
          <w:spacing w:val="-6"/>
          <w:sz w:val="26"/>
          <w:szCs w:val="26"/>
          <w:lang w:val="uk-UA"/>
        </w:rPr>
        <w:t>.</w:t>
      </w:r>
    </w:p>
    <w:p>
      <w:pPr>
        <w:pStyle w:val="Normal"/>
        <w:widowControl w:val="false"/>
        <w:ind w:left="0" w:right="0" w:firstLine="763"/>
        <w:jc w:val="both"/>
        <w:rPr>
          <w:sz w:val="26"/>
          <w:szCs w:val="26"/>
        </w:rPr>
      </w:pPr>
      <w:r>
        <w:rPr>
          <w:spacing w:val="-4"/>
          <w:sz w:val="26"/>
          <w:szCs w:val="26"/>
          <w:lang w:val="uk-UA"/>
        </w:rPr>
        <w:t>2. Зобов’язати громадян</w:t>
      </w:r>
      <w:r>
        <w:rPr>
          <w:rFonts w:eastAsia="Times New Roman" w:cs="Times New Roman"/>
          <w:b w:val="false"/>
          <w:bCs/>
          <w:i w:val="false"/>
          <w:caps w:val="false"/>
          <w:smallCaps w:val="false"/>
          <w:color w:val="000000"/>
          <w:spacing w:val="4"/>
          <w:kern w:val="0"/>
          <w:sz w:val="26"/>
          <w:szCs w:val="26"/>
          <w:lang w:val="uk-UA" w:eastAsia="ar-SA" w:bidi="ar-SA"/>
        </w:rPr>
        <w:t xml:space="preserve"> </w:t>
      </w:r>
      <w:r>
        <w:rPr>
          <w:rFonts w:eastAsia="Times New Roman" w:cs="Times New Roman"/>
          <w:b w:val="false"/>
          <w:bCs/>
          <w:i w:val="false"/>
          <w:caps w:val="false"/>
          <w:smallCaps w:val="false"/>
          <w:color w:val="00000A"/>
          <w:spacing w:val="4"/>
          <w:kern w:val="0"/>
          <w:sz w:val="26"/>
          <w:szCs w:val="26"/>
          <w:lang w:val="uk-UA" w:eastAsia="zh-CN" w:bidi="ar-SA"/>
        </w:rPr>
        <w:t>Кордончук Діану Романівну, Т</w:t>
      </w:r>
      <w:r>
        <w:rPr>
          <w:rFonts w:eastAsia="Times New Roman" w:cs="Times New Roman"/>
          <w:b w:val="false"/>
          <w:bCs w:val="false"/>
          <w:i w:val="false"/>
          <w:caps w:val="false"/>
          <w:smallCaps w:val="false"/>
          <w:color w:val="00000A"/>
          <w:spacing w:val="4"/>
          <w:kern w:val="0"/>
          <w:sz w:val="26"/>
          <w:szCs w:val="26"/>
          <w:lang w:val="uk-UA" w:eastAsia="zh-CN" w:bidi="ar-SA"/>
        </w:rPr>
        <w:t>елеглову Галину Климівну,</w:t>
      </w:r>
      <w:r>
        <w:rPr>
          <w:rFonts w:eastAsia="Times New Roman" w:cs="Times New Roman"/>
          <w:b w:val="false"/>
          <w:bCs/>
          <w:i w:val="false"/>
          <w:caps w:val="false"/>
          <w:smallCaps w:val="false"/>
          <w:color w:val="00000A"/>
          <w:spacing w:val="4"/>
          <w:kern w:val="0"/>
          <w:sz w:val="26"/>
          <w:szCs w:val="26"/>
          <w:lang w:val="uk-UA" w:eastAsia="zh-CN" w:bidi="ar-SA"/>
        </w:rPr>
        <w:t xml:space="preserve"> </w:t>
      </w:r>
      <w:r>
        <w:rPr>
          <w:rFonts w:eastAsia="Times New Roman" w:cs="Times New Roman"/>
          <w:b w:val="false"/>
          <w:bCs w:val="false"/>
          <w:i w:val="false"/>
          <w:caps w:val="false"/>
          <w:smallCaps w:val="false"/>
          <w:color w:val="00000A"/>
          <w:spacing w:val="4"/>
          <w:kern w:val="0"/>
          <w:sz w:val="26"/>
          <w:szCs w:val="26"/>
          <w:lang w:val="uk-UA" w:eastAsia="zh-CN" w:bidi="ar-SA"/>
        </w:rPr>
        <w:t xml:space="preserve">Власюк Анжеліку Петрівну, </w:t>
      </w:r>
      <w:r>
        <w:rPr>
          <w:rFonts w:eastAsia="Times New Roman" w:cs="Times New Roman"/>
          <w:b w:val="false"/>
          <w:bCs/>
          <w:i w:val="false"/>
          <w:caps w:val="false"/>
          <w:smallCaps w:val="false"/>
          <w:color w:val="00000A"/>
          <w:spacing w:val="4"/>
          <w:kern w:val="0"/>
          <w:sz w:val="26"/>
          <w:szCs w:val="26"/>
          <w:lang w:val="uk-UA" w:eastAsia="zh-CN" w:bidi="ar-SA"/>
        </w:rPr>
        <w:t xml:space="preserve">Мартинюк Тетяну Дмитрівну </w:t>
      </w:r>
      <w:r>
        <w:rPr>
          <w:sz w:val="26"/>
          <w:szCs w:val="26"/>
          <w:lang w:val="uk-UA"/>
        </w:rPr>
        <w:t>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ind w:left="0" w:right="0" w:firstLine="763"/>
        <w:jc w:val="both"/>
        <w:rPr>
          <w:sz w:val="26"/>
          <w:szCs w:val="26"/>
        </w:rPr>
      </w:pPr>
      <w:r>
        <w:rPr>
          <w:sz w:val="26"/>
          <w:szCs w:val="26"/>
          <w:lang w:val="uk-UA"/>
        </w:rPr>
        <w:t xml:space="preserve">3. </w:t>
      </w:r>
      <w:r>
        <w:rPr>
          <w:sz w:val="26"/>
          <w:szCs w:val="26"/>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left="0" w:right="0" w:firstLine="763"/>
        <w:jc w:val="both"/>
        <w:rPr>
          <w:rFonts w:ascii="Times New Roman" w:hAnsi="Times New Roman" w:eastAsia="Times New Roman" w:cs="Times New Roman"/>
          <w:color w:val="00000A"/>
          <w:kern w:val="0"/>
          <w:sz w:val="26"/>
          <w:szCs w:val="26"/>
          <w:lang w:val="uk-UA" w:eastAsia="zh-CN" w:bidi="ar-SA"/>
        </w:rPr>
      </w:pPr>
      <w:r>
        <w:rPr>
          <w:rFonts w:eastAsia="Times New Roman" w:cs="Times New Roman"/>
          <w:color w:val="00000A"/>
          <w:kern w:val="0"/>
          <w:sz w:val="26"/>
          <w:szCs w:val="26"/>
          <w:lang w:val="uk-UA" w:eastAsia="zh-CN" w:bidi="ar-SA"/>
        </w:rPr>
      </w:r>
    </w:p>
    <w:p>
      <w:pPr>
        <w:pStyle w:val="Normal"/>
        <w:ind w:left="0" w:right="0" w:firstLine="763"/>
        <w:jc w:val="both"/>
        <w:rPr>
          <w:sz w:val="26"/>
          <w:szCs w:val="26"/>
        </w:rPr>
      </w:pPr>
      <w:r>
        <w:rPr>
          <w:sz w:val="26"/>
          <w:szCs w:val="26"/>
        </w:rPr>
      </w:r>
    </w:p>
    <w:p>
      <w:pPr>
        <w:pStyle w:val="Normal"/>
        <w:widowControl w:val="false"/>
        <w:jc w:val="both"/>
        <w:rPr>
          <w:sz w:val="26"/>
          <w:szCs w:val="26"/>
        </w:rPr>
      </w:pPr>
      <w:r>
        <w:rPr>
          <w:color w:val="000000"/>
          <w:sz w:val="26"/>
          <w:szCs w:val="26"/>
          <w:lang w:val="uk-UA"/>
        </w:rPr>
        <w:t>Міський голова                                                                                         Ігор ПОЛІЩУК</w:t>
      </w:r>
    </w:p>
    <w:p>
      <w:pPr>
        <w:pStyle w:val="Normal"/>
        <w:rPr>
          <w:sz w:val="27"/>
          <w:szCs w:val="27"/>
        </w:rPr>
      </w:pPr>
      <w:r>
        <w:rPr>
          <w:sz w:val="27"/>
          <w:szCs w:val="27"/>
        </w:rPr>
      </w:r>
    </w:p>
    <w:p>
      <w:pPr>
        <w:pStyle w:val="Normal"/>
        <w:rPr>
          <w:sz w:val="27"/>
          <w:szCs w:val="27"/>
        </w:rPr>
      </w:pPr>
      <w:r>
        <w:rPr>
          <w:sz w:val="27"/>
          <w:szCs w:val="27"/>
        </w:rPr>
      </w:r>
    </w:p>
    <w:p>
      <w:pPr>
        <w:pStyle w:val="Normal"/>
        <w:widowControl w:val="false"/>
        <w:ind w:left="0" w:right="0" w:hanging="0"/>
        <w:jc w:val="both"/>
        <w:rPr/>
      </w:pPr>
      <w:r>
        <w:rPr>
          <w:rFonts w:eastAsia="Times New Roman" w:cs="Times New Roman"/>
          <w:color w:val="auto"/>
          <w:kern w:val="0"/>
          <w:sz w:val="24"/>
          <w:szCs w:val="24"/>
          <w:lang w:val="uk-UA" w:eastAsia="zh-CN" w:bidi="ar-SA"/>
        </w:rPr>
        <w:t>Туз</w:t>
      </w:r>
      <w:r>
        <w:rPr>
          <w:rFonts w:eastAsia="Times New Roman" w:cs="Times New Roman"/>
          <w:color w:val="000000"/>
          <w:kern w:val="0"/>
          <w:sz w:val="24"/>
          <w:szCs w:val="28"/>
          <w:lang w:val="uk-UA" w:eastAsia="zh-CN" w:bidi="ar-SA"/>
        </w:rPr>
        <w:t xml:space="preserve"> 777 8</w:t>
      </w:r>
      <w:r>
        <w:rPr>
          <w:rFonts w:eastAsia="Times New Roman" w:cs="Times New Roman"/>
          <w:color w:val="auto"/>
          <w:kern w:val="0"/>
          <w:sz w:val="24"/>
          <w:szCs w:val="24"/>
          <w:lang w:val="uk-UA" w:eastAsia="zh-CN" w:bidi="ar-SA"/>
        </w:rPr>
        <w:t>6</w:t>
      </w:r>
      <w:r>
        <w:rPr>
          <w:rFonts w:eastAsia="Times New Roman" w:cs="Times New Roman"/>
          <w:color w:val="000000"/>
          <w:kern w:val="0"/>
          <w:sz w:val="24"/>
          <w:szCs w:val="28"/>
          <w:lang w:val="uk-UA" w:eastAsia="zh-CN" w:bidi="ar-SA"/>
        </w:rPr>
        <w:t>3</w:t>
      </w:r>
    </w:p>
    <w:sectPr>
      <w:type w:val="nextPage"/>
      <w:pgSz w:w="11906" w:h="16838"/>
      <w:pgMar w:left="1985" w:right="567" w:header="0" w:top="900" w:footer="0" w:bottom="200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style>
  <w:style w:type="character" w:styleId="Style13">
    <w:name w:val="Виділення"/>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22">
    <w:name w:val="Название объекта2"/>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paragraph" w:styleId="Style22">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1242</TotalTime>
  <Application>LibreOffice/7.1.5.2$Windows_X86_64 LibreOffice_project/85f04e9f809797b8199d13c421bd8a2b025d52b5</Application>
  <AppVersion>15.0000</AppVersion>
  <Pages>2</Pages>
  <Words>653</Words>
  <Characters>4226</Characters>
  <CharactersWithSpaces>5109</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2020-08-10T11:34:00Z</dcterms:created>
  <dc:creator>*</dc:creator>
  <dc:description/>
  <dc:language>uk-UA</dc:language>
  <cp:lastModifiedBy/>
  <cp:lastPrinted>2022-09-27T14:32:31Z</cp:lastPrinted>
  <dcterms:modified xsi:type="dcterms:W3CDTF">2022-09-27T14:49:18Z</dcterms:modified>
  <cp:revision>140</cp:revision>
  <dc:subject/>
  <dc:title> </dc:title>
</cp:coreProperties>
</file>

<file path=docProps/custom.xml><?xml version="1.0" encoding="utf-8"?>
<Properties xmlns="http://schemas.openxmlformats.org/officeDocument/2006/custom-properties" xmlns:vt="http://schemas.openxmlformats.org/officeDocument/2006/docPropsVTypes"/>
</file>