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F053" w14:textId="20762C0A" w:rsidR="00354A32" w:rsidRDefault="00000000">
      <w:pPr>
        <w:pStyle w:val="11"/>
        <w:numPr>
          <w:ilvl w:val="0"/>
          <w:numId w:val="2"/>
        </w:numPr>
        <w:rPr>
          <w:rFonts w:cs="Times New Roman"/>
          <w:sz w:val="28"/>
          <w:szCs w:val="28"/>
          <w:lang w:eastAsia="uk-UA"/>
        </w:rPr>
      </w:pPr>
      <w:r>
        <w:rPr>
          <w:noProof/>
        </w:rPr>
        <w:pict w14:anchorId="07E96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8.95pt;width:57.45pt;height:59.25pt;z-index:-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<v:imagedata r:id="rId5" o:title=""/>
            <w10:wrap type="square"/>
          </v:shape>
        </w:pict>
      </w:r>
    </w:p>
    <w:p w14:paraId="6E037B90" w14:textId="77777777" w:rsidR="00354A32" w:rsidRDefault="00354A32">
      <w:pPr>
        <w:pStyle w:val="11"/>
        <w:numPr>
          <w:ilvl w:val="0"/>
          <w:numId w:val="2"/>
        </w:numPr>
        <w:rPr>
          <w:rFonts w:cs="Times New Roman"/>
          <w:sz w:val="28"/>
          <w:szCs w:val="28"/>
        </w:rPr>
      </w:pPr>
    </w:p>
    <w:p w14:paraId="16A8343B" w14:textId="77777777" w:rsidR="00354A32" w:rsidRDefault="00354A32">
      <w:pPr>
        <w:pStyle w:val="11"/>
        <w:numPr>
          <w:ilvl w:val="0"/>
          <w:numId w:val="2"/>
        </w:numPr>
        <w:rPr>
          <w:rFonts w:cs="Times New Roman"/>
          <w:sz w:val="28"/>
          <w:szCs w:val="28"/>
        </w:rPr>
      </w:pPr>
    </w:p>
    <w:p w14:paraId="4DE88B15" w14:textId="77777777" w:rsidR="00354A32" w:rsidRDefault="00354A32">
      <w:pPr>
        <w:pStyle w:val="11"/>
        <w:numPr>
          <w:ilvl w:val="0"/>
          <w:numId w:val="2"/>
        </w:numPr>
        <w:rPr>
          <w:rFonts w:cs="Times New Roman"/>
          <w:sz w:val="16"/>
          <w:szCs w:val="16"/>
        </w:rPr>
      </w:pPr>
    </w:p>
    <w:p w14:paraId="6D2C81B0" w14:textId="77777777" w:rsidR="00354A32" w:rsidRDefault="0093605F">
      <w:pPr>
        <w:pStyle w:val="1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F782DB4" w14:textId="77777777" w:rsidR="00354A32" w:rsidRDefault="00354A32">
      <w:pPr>
        <w:jc w:val="center"/>
        <w:rPr>
          <w:b/>
          <w:bCs/>
          <w:sz w:val="20"/>
          <w:szCs w:val="20"/>
        </w:rPr>
      </w:pPr>
    </w:p>
    <w:p w14:paraId="207E3A78" w14:textId="77777777" w:rsidR="00354A32" w:rsidRDefault="0093605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2595CC89" w14:textId="77777777" w:rsidR="00354A32" w:rsidRDefault="00354A32">
      <w:pPr>
        <w:jc w:val="center"/>
        <w:rPr>
          <w:b/>
          <w:bCs/>
          <w:sz w:val="40"/>
          <w:szCs w:val="40"/>
        </w:rPr>
      </w:pPr>
    </w:p>
    <w:p w14:paraId="7ED46D6C" w14:textId="77777777" w:rsidR="00354A32" w:rsidRDefault="0093605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14:paraId="3676B747" w14:textId="77777777" w:rsidR="00354A32" w:rsidRPr="00AA3599" w:rsidRDefault="00354A32">
      <w:pPr>
        <w:spacing w:line="360" w:lineRule="auto"/>
        <w:rPr>
          <w:sz w:val="22"/>
          <w:szCs w:val="22"/>
        </w:rPr>
      </w:pPr>
    </w:p>
    <w:p w14:paraId="03620021" w14:textId="41CF60CF" w:rsidR="00354A32" w:rsidRDefault="0093605F" w:rsidP="00AA3599">
      <w:pPr>
        <w:shd w:val="clear" w:color="auto" w:fill="FFFFFF"/>
        <w:spacing w:line="317" w:lineRule="exact"/>
        <w:ind w:right="4109"/>
        <w:jc w:val="both"/>
      </w:pPr>
      <w:r>
        <w:rPr>
          <w:spacing w:val="-1"/>
        </w:rPr>
        <w:t>Про внесення змін до розпорядження міського голови від 27.06.2022 №</w:t>
      </w:r>
      <w:r w:rsidR="00F7638A">
        <w:rPr>
          <w:spacing w:val="-1"/>
        </w:rPr>
        <w:t> </w:t>
      </w:r>
      <w:r>
        <w:rPr>
          <w:spacing w:val="-1"/>
        </w:rPr>
        <w:t xml:space="preserve">178 </w:t>
      </w:r>
      <w:r w:rsidR="00AA3599">
        <w:rPr>
          <w:spacing w:val="-1"/>
        </w:rPr>
        <w:t>«</w:t>
      </w:r>
      <w:r>
        <w:rPr>
          <w:spacing w:val="-1"/>
        </w:rPr>
        <w:t>Про комісію для комплексного визначення ступеня індивідуальних потреб особи, яка потребує надання соціальних послуг</w:t>
      </w:r>
      <w:r w:rsidR="00AA3599">
        <w:rPr>
          <w:spacing w:val="-1"/>
        </w:rPr>
        <w:t>»</w:t>
      </w:r>
    </w:p>
    <w:p w14:paraId="61ABA397" w14:textId="77777777" w:rsidR="00354A32" w:rsidRDefault="00354A32" w:rsidP="00F7638A">
      <w:pPr>
        <w:spacing w:line="360" w:lineRule="auto"/>
        <w:rPr>
          <w:sz w:val="24"/>
          <w:szCs w:val="24"/>
        </w:rPr>
      </w:pPr>
    </w:p>
    <w:p w14:paraId="10AFBB23" w14:textId="706C7A29" w:rsidR="00354A32" w:rsidRDefault="0093605F" w:rsidP="00F7638A">
      <w:pPr>
        <w:shd w:val="clear" w:color="auto" w:fill="FFFFFF"/>
        <w:spacing w:line="317" w:lineRule="exact"/>
        <w:ind w:right="14" w:firstLine="567"/>
        <w:jc w:val="both"/>
      </w:pPr>
      <w:r>
        <w:rPr>
          <w:spacing w:val="-1"/>
        </w:rPr>
        <w:t xml:space="preserve">Керуючись пунктом 8 статті 59 Закону України </w:t>
      </w:r>
      <w:r w:rsidR="00F7638A">
        <w:rPr>
          <w:spacing w:val="-1"/>
        </w:rPr>
        <w:t>«</w:t>
      </w:r>
      <w:r>
        <w:rPr>
          <w:spacing w:val="-1"/>
        </w:rPr>
        <w:t>Про місцеве самоврядування в Україні</w:t>
      </w:r>
      <w:r w:rsidR="00F7638A">
        <w:rPr>
          <w:spacing w:val="-1"/>
        </w:rPr>
        <w:t>»</w:t>
      </w:r>
      <w:r>
        <w:rPr>
          <w:spacing w:val="-1"/>
        </w:rPr>
        <w:t xml:space="preserve">, Законом України </w:t>
      </w:r>
      <w:r w:rsidR="00F7638A">
        <w:rPr>
          <w:spacing w:val="-1"/>
        </w:rPr>
        <w:t>«</w:t>
      </w:r>
      <w:r>
        <w:rPr>
          <w:spacing w:val="-1"/>
        </w:rPr>
        <w:t>Про соціальні послуги</w:t>
      </w:r>
      <w:r w:rsidR="00F7638A">
        <w:rPr>
          <w:spacing w:val="-1"/>
        </w:rPr>
        <w:t>»</w:t>
      </w:r>
      <w:r>
        <w:rPr>
          <w:spacing w:val="-1"/>
        </w:rPr>
        <w:t xml:space="preserve">, Порядком подання та оформлення документів,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основі, затвердженого постановою Кабінету Міністрів України від </w:t>
      </w:r>
      <w:r w:rsidR="00F7638A">
        <w:rPr>
          <w:spacing w:val="-1"/>
        </w:rPr>
        <w:t>0</w:t>
      </w:r>
      <w:r>
        <w:rPr>
          <w:spacing w:val="-1"/>
        </w:rPr>
        <w:t>6 жовтня 2021</w:t>
      </w:r>
      <w:r w:rsidR="00F7638A">
        <w:rPr>
          <w:spacing w:val="-1"/>
        </w:rPr>
        <w:t> </w:t>
      </w:r>
      <w:r>
        <w:rPr>
          <w:spacing w:val="-1"/>
        </w:rPr>
        <w:t>року №</w:t>
      </w:r>
      <w:r w:rsidR="00F7638A">
        <w:rPr>
          <w:spacing w:val="-1"/>
        </w:rPr>
        <w:t> </w:t>
      </w:r>
      <w:r>
        <w:rPr>
          <w:spacing w:val="-1"/>
        </w:rPr>
        <w:t>1040, у зв’язку з кадровими змінами</w:t>
      </w:r>
      <w:r w:rsidR="00F7638A">
        <w:rPr>
          <w:spacing w:val="-1"/>
        </w:rPr>
        <w:t xml:space="preserve"> та</w:t>
      </w:r>
      <w:r>
        <w:rPr>
          <w:spacing w:val="-1"/>
        </w:rPr>
        <w:t xml:space="preserve"> з метою ефективної роботи комісії</w:t>
      </w:r>
      <w:r w:rsidR="00652ABC">
        <w:rPr>
          <w:spacing w:val="-1"/>
        </w:rPr>
        <w:t>:</w:t>
      </w:r>
    </w:p>
    <w:p w14:paraId="40AAFB0B" w14:textId="77777777" w:rsidR="00354A32" w:rsidRPr="00AA3599" w:rsidRDefault="00354A32" w:rsidP="00F7638A">
      <w:pPr>
        <w:shd w:val="clear" w:color="auto" w:fill="FFFFFF"/>
        <w:spacing w:line="317" w:lineRule="exact"/>
        <w:ind w:right="14" w:firstLine="567"/>
        <w:rPr>
          <w:spacing w:val="-1"/>
          <w:sz w:val="20"/>
          <w:szCs w:val="20"/>
        </w:rPr>
      </w:pPr>
    </w:p>
    <w:p w14:paraId="7A6D99DA" w14:textId="5AEDF35E" w:rsidR="00354A32" w:rsidRPr="0093605F" w:rsidRDefault="0093605F" w:rsidP="00F7638A">
      <w:pPr>
        <w:shd w:val="clear" w:color="auto" w:fill="FFFFFF"/>
        <w:spacing w:line="317" w:lineRule="exact"/>
        <w:ind w:right="14" w:firstLine="567"/>
        <w:jc w:val="both"/>
        <w:rPr>
          <w:spacing w:val="-1"/>
          <w:lang w:val="ru-RU"/>
        </w:rPr>
      </w:pPr>
      <w:r w:rsidRPr="0093605F">
        <w:rPr>
          <w:spacing w:val="-1"/>
          <w:lang w:val="ru-RU"/>
        </w:rPr>
        <w:t>1.</w:t>
      </w:r>
      <w:r w:rsidR="00F7638A">
        <w:rPr>
          <w:spacing w:val="-1"/>
          <w:lang w:val="ru-RU"/>
        </w:rPr>
        <w:t> </w:t>
      </w:r>
      <w:r>
        <w:rPr>
          <w:spacing w:val="-1"/>
        </w:rPr>
        <w:t>Внести до розпорядження міського голови від 27.06.2022 №</w:t>
      </w:r>
      <w:r w:rsidR="00F7638A">
        <w:rPr>
          <w:spacing w:val="-1"/>
        </w:rPr>
        <w:t> </w:t>
      </w:r>
      <w:r>
        <w:rPr>
          <w:spacing w:val="-1"/>
        </w:rPr>
        <w:t xml:space="preserve">178 </w:t>
      </w:r>
      <w:r w:rsidR="00F7638A">
        <w:rPr>
          <w:spacing w:val="-1"/>
        </w:rPr>
        <w:t>«</w:t>
      </w:r>
      <w:r>
        <w:rPr>
          <w:spacing w:val="-1"/>
        </w:rPr>
        <w:t>Про комісію для комплексного визначення ступеня індивідуальних потреб особи, яка потребує надання соціальних послуг</w:t>
      </w:r>
      <w:r w:rsidR="00F7638A">
        <w:rPr>
          <w:spacing w:val="-1"/>
        </w:rPr>
        <w:t>»</w:t>
      </w:r>
      <w:r>
        <w:rPr>
          <w:spacing w:val="-1"/>
        </w:rPr>
        <w:t xml:space="preserve"> </w:t>
      </w:r>
      <w:r w:rsidR="00F7638A">
        <w:rPr>
          <w:spacing w:val="-1"/>
        </w:rPr>
        <w:t>такі зміни</w:t>
      </w:r>
      <w:r>
        <w:rPr>
          <w:spacing w:val="-1"/>
        </w:rPr>
        <w:t>:</w:t>
      </w:r>
    </w:p>
    <w:p w14:paraId="59B43DA0" w14:textId="527124B9" w:rsidR="00354A32" w:rsidRDefault="0093605F" w:rsidP="00F7638A">
      <w:pPr>
        <w:shd w:val="clear" w:color="auto" w:fill="FFFFFF"/>
        <w:spacing w:line="317" w:lineRule="exact"/>
        <w:ind w:right="14" w:firstLine="567"/>
        <w:jc w:val="both"/>
      </w:pPr>
      <w:r>
        <w:rPr>
          <w:spacing w:val="-1"/>
        </w:rPr>
        <w:t>1.1.</w:t>
      </w:r>
      <w:r w:rsidR="00AA3599">
        <w:rPr>
          <w:spacing w:val="-1"/>
        </w:rPr>
        <w:t xml:space="preserve"> Викласти в новій редакції </w:t>
      </w:r>
      <w:r>
        <w:rPr>
          <w:spacing w:val="-1"/>
        </w:rPr>
        <w:t>Положення про комісію для комплексного визначення ступеня індивідуальних потреб особи, яка потребує надання соціальних послуг</w:t>
      </w:r>
      <w:r w:rsidR="00FA29D4">
        <w:rPr>
          <w:spacing w:val="-1"/>
        </w:rPr>
        <w:t>,</w:t>
      </w:r>
      <w:r>
        <w:rPr>
          <w:spacing w:val="-1"/>
        </w:rPr>
        <w:t xml:space="preserve"> </w:t>
      </w:r>
      <w:r w:rsidR="00AA3599">
        <w:rPr>
          <w:spacing w:val="-1"/>
        </w:rPr>
        <w:t>згідно з додатком до цього розпорядження</w:t>
      </w:r>
      <w:r>
        <w:rPr>
          <w:spacing w:val="-1"/>
        </w:rPr>
        <w:t>.</w:t>
      </w:r>
    </w:p>
    <w:p w14:paraId="2BBE943C" w14:textId="1E2C7BD8" w:rsidR="00AA3599" w:rsidRDefault="0093605F" w:rsidP="00F7638A">
      <w:pPr>
        <w:shd w:val="clear" w:color="auto" w:fill="FFFFFF"/>
        <w:spacing w:line="317" w:lineRule="exact"/>
        <w:ind w:right="14" w:firstLine="567"/>
        <w:jc w:val="both"/>
        <w:rPr>
          <w:spacing w:val="-1"/>
        </w:rPr>
      </w:pPr>
      <w:r>
        <w:rPr>
          <w:spacing w:val="-1"/>
        </w:rPr>
        <w:t>1.2.</w:t>
      </w:r>
      <w:r w:rsidR="00FA29D4">
        <w:rPr>
          <w:spacing w:val="-1"/>
        </w:rPr>
        <w:t> </w:t>
      </w:r>
      <w:r w:rsidR="00AA3599">
        <w:rPr>
          <w:spacing w:val="-1"/>
        </w:rPr>
        <w:t>У додатку 2 вказати посади:</w:t>
      </w:r>
    </w:p>
    <w:p w14:paraId="312E5F8B" w14:textId="5B141DC7" w:rsidR="00AA3599" w:rsidRDefault="0093605F" w:rsidP="00F7638A">
      <w:pPr>
        <w:shd w:val="clear" w:color="auto" w:fill="FFFFFF"/>
        <w:spacing w:line="317" w:lineRule="exact"/>
        <w:ind w:right="14" w:firstLine="567"/>
        <w:jc w:val="both"/>
        <w:rPr>
          <w:spacing w:val="-1"/>
        </w:rPr>
      </w:pPr>
      <w:r>
        <w:rPr>
          <w:spacing w:val="-1"/>
        </w:rPr>
        <w:t xml:space="preserve">Чухілевич </w:t>
      </w:r>
      <w:r w:rsidR="00AA3599">
        <w:rPr>
          <w:spacing w:val="-1"/>
        </w:rPr>
        <w:t>Наталії Миколаївни –</w:t>
      </w:r>
      <w:r>
        <w:rPr>
          <w:spacing w:val="-1"/>
        </w:rPr>
        <w:t xml:space="preserve"> провідний спеціаліст відділу з організації надання соціальних послуг та нагляду за призначенням пенсії департаменту соціальної політики, секретар комісії</w:t>
      </w:r>
      <w:r w:rsidR="00AA3599">
        <w:rPr>
          <w:spacing w:val="-1"/>
        </w:rPr>
        <w:t>;</w:t>
      </w:r>
    </w:p>
    <w:p w14:paraId="10E0782E" w14:textId="77777777" w:rsidR="00AA3599" w:rsidRDefault="0093605F" w:rsidP="00F7638A">
      <w:pPr>
        <w:shd w:val="clear" w:color="auto" w:fill="FFFFFF"/>
        <w:spacing w:line="317" w:lineRule="exact"/>
        <w:ind w:right="14" w:firstLine="567"/>
        <w:jc w:val="both"/>
        <w:rPr>
          <w:spacing w:val="-1"/>
        </w:rPr>
      </w:pPr>
      <w:r>
        <w:rPr>
          <w:spacing w:val="-1"/>
        </w:rPr>
        <w:t xml:space="preserve">Колядко </w:t>
      </w:r>
      <w:r w:rsidR="00AA3599">
        <w:rPr>
          <w:spacing w:val="-1"/>
        </w:rPr>
        <w:t>Лариси Вікторівни</w:t>
      </w:r>
      <w:r w:rsidRPr="0093605F">
        <w:rPr>
          <w:spacing w:val="-1"/>
          <w:lang w:val="ru-RU"/>
        </w:rPr>
        <w:t xml:space="preserve"> </w:t>
      </w:r>
      <w:r>
        <w:rPr>
          <w:spacing w:val="-1"/>
        </w:rPr>
        <w:t>–</w:t>
      </w:r>
      <w:r w:rsidRPr="0093605F">
        <w:rPr>
          <w:spacing w:val="-1"/>
          <w:lang w:val="ru-RU"/>
        </w:rPr>
        <w:t xml:space="preserve"> </w:t>
      </w:r>
      <w:r>
        <w:rPr>
          <w:spacing w:val="-1"/>
        </w:rPr>
        <w:t xml:space="preserve">заступник директора територіального центру соціального обслуговування (надання соціальних послуг) </w:t>
      </w:r>
      <w:bookmarkStart w:id="0" w:name="__DdeLink__37_2351246946"/>
      <w:r>
        <w:rPr>
          <w:spacing w:val="-1"/>
        </w:rPr>
        <w:t>Луцької міської територіальної громади</w:t>
      </w:r>
      <w:bookmarkEnd w:id="0"/>
      <w:r w:rsidR="00AA3599">
        <w:rPr>
          <w:spacing w:val="-1"/>
        </w:rPr>
        <w:t>;</w:t>
      </w:r>
    </w:p>
    <w:p w14:paraId="72ACFFA9" w14:textId="531C13A5" w:rsidR="00354A32" w:rsidRDefault="0093605F" w:rsidP="00F7638A">
      <w:pPr>
        <w:shd w:val="clear" w:color="auto" w:fill="FFFFFF"/>
        <w:spacing w:line="317" w:lineRule="exact"/>
        <w:ind w:right="14" w:firstLine="567"/>
        <w:jc w:val="both"/>
      </w:pPr>
      <w:r>
        <w:rPr>
          <w:spacing w:val="-1"/>
        </w:rPr>
        <w:t>Садул</w:t>
      </w:r>
      <w:r w:rsidR="00AA3599">
        <w:rPr>
          <w:spacing w:val="-1"/>
        </w:rPr>
        <w:t>и А</w:t>
      </w:r>
      <w:r w:rsidR="00FA29D4">
        <w:rPr>
          <w:spacing w:val="-1"/>
        </w:rPr>
        <w:t>нн</w:t>
      </w:r>
      <w:r w:rsidR="00AA3599">
        <w:rPr>
          <w:spacing w:val="-1"/>
        </w:rPr>
        <w:t xml:space="preserve">и Миколаївни </w:t>
      </w:r>
      <w:r>
        <w:rPr>
          <w:spacing w:val="-1"/>
        </w:rPr>
        <w:t>– соціальний працівник територіального центру соціального обслуговування (надання соціальних послуг) Луцької міської територіальної громади.</w:t>
      </w:r>
    </w:p>
    <w:p w14:paraId="71D8DCBE" w14:textId="77777777" w:rsidR="00354A32" w:rsidRDefault="0093605F" w:rsidP="00F7638A">
      <w:pPr>
        <w:tabs>
          <w:tab w:val="left" w:pos="570"/>
        </w:tabs>
        <w:ind w:firstLine="567"/>
        <w:jc w:val="both"/>
      </w:pPr>
      <w:r>
        <w:rPr>
          <w:shd w:val="clear" w:color="auto" w:fill="FFFFFF"/>
        </w:rPr>
        <w:t>2. Контр</w:t>
      </w:r>
      <w:r>
        <w:t>оль за виконанням розпорядження покласти на заступника міського голови Ірину Чебелюк.</w:t>
      </w:r>
    </w:p>
    <w:p w14:paraId="27996A06" w14:textId="77777777" w:rsidR="00354A32" w:rsidRDefault="00354A32">
      <w:pPr>
        <w:rPr>
          <w:sz w:val="26"/>
          <w:szCs w:val="26"/>
          <w:lang w:val="ru-RU"/>
        </w:rPr>
      </w:pPr>
    </w:p>
    <w:p w14:paraId="43852B8A" w14:textId="77777777" w:rsidR="00354A32" w:rsidRDefault="0093605F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66E43249" w14:textId="77777777" w:rsidR="00354A32" w:rsidRDefault="00354A32">
      <w:pPr>
        <w:rPr>
          <w:sz w:val="24"/>
          <w:szCs w:val="24"/>
        </w:rPr>
      </w:pPr>
    </w:p>
    <w:p w14:paraId="5B69FC99" w14:textId="77777777" w:rsidR="00354A32" w:rsidRDefault="0093605F">
      <w:r>
        <w:rPr>
          <w:sz w:val="24"/>
          <w:szCs w:val="24"/>
        </w:rPr>
        <w:t>Майборода 284 177</w:t>
      </w:r>
    </w:p>
    <w:sectPr w:rsidR="00354A32" w:rsidSect="00354A32">
      <w:pgSz w:w="11906" w:h="16838"/>
      <w:pgMar w:top="765" w:right="567" w:bottom="1134" w:left="1985" w:header="0" w:footer="0" w:gutter="0"/>
      <w:cols w:space="720"/>
      <w:formProt w:val="0"/>
      <w:titlePg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48E6"/>
    <w:multiLevelType w:val="multilevel"/>
    <w:tmpl w:val="CDB887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6DA4E3D"/>
    <w:multiLevelType w:val="multilevel"/>
    <w:tmpl w:val="1CF8C654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56362920">
    <w:abstractNumId w:val="1"/>
  </w:num>
  <w:num w:numId="2" w16cid:durableId="115653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A32"/>
    <w:rsid w:val="00354A32"/>
    <w:rsid w:val="00652ABC"/>
    <w:rsid w:val="0093605F"/>
    <w:rsid w:val="00AA3599"/>
    <w:rsid w:val="00F7638A"/>
    <w:rsid w:val="00FA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C25C66"/>
  <w15:docId w15:val="{16BD6C0B-3EE1-4B49-BCC7-4EDBB7BA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354A32"/>
    <w:rPr>
      <w:rFonts w:cs="Symbol"/>
    </w:rPr>
  </w:style>
  <w:style w:type="character" w:customStyle="1" w:styleId="ListLabel2">
    <w:name w:val="ListLabel 2"/>
    <w:qFormat/>
    <w:rsid w:val="00354A32"/>
    <w:rPr>
      <w:rFonts w:cs="Symbol"/>
    </w:rPr>
  </w:style>
  <w:style w:type="character" w:customStyle="1" w:styleId="ListLabel3">
    <w:name w:val="ListLabel 3"/>
    <w:qFormat/>
    <w:rsid w:val="00354A32"/>
    <w:rPr>
      <w:rFonts w:cs="Symbol"/>
    </w:rPr>
  </w:style>
  <w:style w:type="character" w:customStyle="1" w:styleId="ListLabel4">
    <w:name w:val="ListLabel 4"/>
    <w:qFormat/>
    <w:rsid w:val="00354A32"/>
    <w:rPr>
      <w:rFonts w:cs="Symbol"/>
    </w:rPr>
  </w:style>
  <w:style w:type="character" w:customStyle="1" w:styleId="ListLabel5">
    <w:name w:val="ListLabel 5"/>
    <w:qFormat/>
    <w:rsid w:val="00354A32"/>
    <w:rPr>
      <w:rFonts w:cs="Symbol"/>
    </w:rPr>
  </w:style>
  <w:style w:type="character" w:customStyle="1" w:styleId="ListLabel6">
    <w:name w:val="ListLabel 6"/>
    <w:qFormat/>
    <w:rsid w:val="00354A32"/>
    <w:rPr>
      <w:rFonts w:cs="Symbol"/>
    </w:rPr>
  </w:style>
  <w:style w:type="character" w:customStyle="1" w:styleId="ListLabel7">
    <w:name w:val="ListLabel 7"/>
    <w:qFormat/>
    <w:rsid w:val="00354A32"/>
    <w:rPr>
      <w:rFonts w:cs="Symbol"/>
    </w:rPr>
  </w:style>
  <w:style w:type="character" w:customStyle="1" w:styleId="ListLabel8">
    <w:name w:val="ListLabel 8"/>
    <w:qFormat/>
    <w:rsid w:val="00354A32"/>
    <w:rPr>
      <w:rFonts w:cs="Symbol"/>
    </w:rPr>
  </w:style>
  <w:style w:type="character" w:customStyle="1" w:styleId="ListLabel9">
    <w:name w:val="ListLabel 9"/>
    <w:qFormat/>
    <w:rsid w:val="00354A32"/>
    <w:rPr>
      <w:rFonts w:cs="Symbol"/>
    </w:rPr>
  </w:style>
  <w:style w:type="character" w:customStyle="1" w:styleId="ListLabel10">
    <w:name w:val="ListLabel 10"/>
    <w:qFormat/>
    <w:rsid w:val="00354A32"/>
    <w:rPr>
      <w:rFonts w:cs="Symbol"/>
    </w:rPr>
  </w:style>
  <w:style w:type="character" w:customStyle="1" w:styleId="ListLabel11">
    <w:name w:val="ListLabel 11"/>
    <w:qFormat/>
    <w:rsid w:val="00354A32"/>
    <w:rPr>
      <w:rFonts w:cs="Symbol"/>
    </w:rPr>
  </w:style>
  <w:style w:type="character" w:customStyle="1" w:styleId="ListLabel12">
    <w:name w:val="ListLabel 12"/>
    <w:qFormat/>
    <w:rsid w:val="00354A32"/>
    <w:rPr>
      <w:rFonts w:cs="Symbol"/>
    </w:rPr>
  </w:style>
  <w:style w:type="character" w:customStyle="1" w:styleId="ListLabel13">
    <w:name w:val="ListLabel 13"/>
    <w:qFormat/>
    <w:rsid w:val="00354A32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354A32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354A32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354A32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354A32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354A32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354A32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354A32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354A32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354A32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17</cp:revision>
  <cp:lastPrinted>2022-09-21T12:36:00Z</cp:lastPrinted>
  <dcterms:created xsi:type="dcterms:W3CDTF">2022-06-21T08:58:00Z</dcterms:created>
  <dcterms:modified xsi:type="dcterms:W3CDTF">2022-09-27T05:40:00Z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