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6EE" w:rsidRDefault="00107B6C">
      <w:pPr>
        <w:jc w:val="center"/>
        <w:rPr>
          <w:sz w:val="16"/>
          <w:szCs w:val="16"/>
          <w:lang w:val="en-US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7007172" r:id="rId6"/>
        </w:object>
      </w:r>
    </w:p>
    <w:p w:rsidR="00E326EE" w:rsidRDefault="00E326EE">
      <w:pPr>
        <w:jc w:val="center"/>
        <w:rPr>
          <w:sz w:val="16"/>
          <w:szCs w:val="16"/>
          <w:lang w:val="en-US"/>
        </w:rPr>
      </w:pPr>
    </w:p>
    <w:p w:rsidR="00E326EE" w:rsidRDefault="00107B6C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E326EE" w:rsidRDefault="00E326EE">
      <w:pPr>
        <w:rPr>
          <w:sz w:val="20"/>
          <w:szCs w:val="20"/>
          <w:lang w:val="en-US"/>
        </w:rPr>
      </w:pPr>
    </w:p>
    <w:p w:rsidR="00E326EE" w:rsidRDefault="00107B6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E326EE" w:rsidRDefault="00E326EE">
      <w:pPr>
        <w:jc w:val="center"/>
        <w:rPr>
          <w:b/>
          <w:sz w:val="24"/>
          <w:szCs w:val="21"/>
          <w:lang w:val="en-US"/>
        </w:rPr>
      </w:pPr>
    </w:p>
    <w:p w:rsidR="00E326EE" w:rsidRDefault="00E326EE">
      <w:pPr>
        <w:jc w:val="center"/>
        <w:rPr>
          <w:b/>
          <w:sz w:val="40"/>
          <w:szCs w:val="40"/>
          <w:lang w:val="en-US"/>
        </w:rPr>
      </w:pPr>
    </w:p>
    <w:p w:rsidR="00E326EE" w:rsidRDefault="00107B6C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________________                                        </w:t>
      </w:r>
      <w:proofErr w:type="spellStart"/>
      <w:r>
        <w:rPr>
          <w:sz w:val="24"/>
          <w:lang w:val="en-US"/>
        </w:rPr>
        <w:t>Луцьк</w:t>
      </w:r>
      <w:proofErr w:type="spellEnd"/>
      <w:r>
        <w:rPr>
          <w:sz w:val="24"/>
          <w:lang w:val="en-US"/>
        </w:rPr>
        <w:t xml:space="preserve">                                         №______________</w:t>
      </w:r>
    </w:p>
    <w:p w:rsidR="00E326EE" w:rsidRDefault="00E326EE"/>
    <w:p w:rsidR="00107B6C" w:rsidRDefault="00107B6C">
      <w:pPr>
        <w:sectPr w:rsidR="00107B6C" w:rsidSect="00107B6C">
          <w:pgSz w:w="11906" w:h="16838"/>
          <w:pgMar w:top="568" w:right="567" w:bottom="1134" w:left="1985" w:header="0" w:footer="0" w:gutter="0"/>
          <w:cols w:space="720"/>
          <w:formProt w:val="0"/>
          <w:docGrid w:linePitch="360"/>
        </w:sectPr>
      </w:pPr>
    </w:p>
    <w:p w:rsidR="00E326EE" w:rsidRDefault="00107B6C">
      <w:pPr>
        <w:pStyle w:val="3"/>
        <w:numPr>
          <w:ilvl w:val="2"/>
          <w:numId w:val="2"/>
        </w:numPr>
        <w:spacing w:before="0" w:after="0"/>
      </w:pPr>
      <w:r>
        <w:rPr>
          <w:rFonts w:ascii="Times New Roman" w:hAnsi="Times New Roman" w:cs="Times New Roman"/>
          <w:b w:val="0"/>
          <w:bCs w:val="0"/>
          <w:lang w:val="uk-UA"/>
        </w:rPr>
        <w:lastRenderedPageBreak/>
        <w:t xml:space="preserve">Про </w:t>
      </w:r>
      <w:r>
        <w:rPr>
          <w:rFonts w:ascii="Times New Roman" w:hAnsi="Times New Roman" w:cs="Times New Roman"/>
          <w:b w:val="0"/>
          <w:bCs w:val="0"/>
          <w:lang w:val="uk-UA"/>
        </w:rPr>
        <w:t>затвердження списку присяжних</w:t>
      </w:r>
    </w:p>
    <w:p w:rsidR="00E326EE" w:rsidRDefault="00107B6C">
      <w:pPr>
        <w:pStyle w:val="a1"/>
        <w:spacing w:after="0" w:line="240" w:lineRule="auto"/>
      </w:pPr>
      <w:bookmarkStart w:id="0" w:name="__DdeLink__479_2739773990"/>
      <w:r>
        <w:rPr>
          <w:rFonts w:eastAsia="NSimSun" w:cs="Times New Roman"/>
          <w:szCs w:val="28"/>
          <w:lang w:val="uk-UA"/>
        </w:rPr>
        <w:t>Луцького міськрайонного суду Волинської області</w:t>
      </w:r>
      <w:bookmarkEnd w:id="0"/>
    </w:p>
    <w:p w:rsidR="00E326EE" w:rsidRDefault="00E326EE">
      <w:pPr>
        <w:rPr>
          <w:rFonts w:cs="Times New Roman"/>
          <w:szCs w:val="28"/>
          <w:lang w:val="uk-UA"/>
        </w:rPr>
      </w:pPr>
    </w:p>
    <w:p w:rsidR="00E326EE" w:rsidRDefault="00E326EE">
      <w:pPr>
        <w:rPr>
          <w:rFonts w:cs="Times New Roman"/>
          <w:szCs w:val="28"/>
          <w:lang w:val="uk-UA"/>
        </w:rPr>
      </w:pPr>
    </w:p>
    <w:p w:rsidR="00E326EE" w:rsidRDefault="00E326EE">
      <w:pPr>
        <w:rPr>
          <w:rFonts w:cs="Times New Roman"/>
          <w:szCs w:val="28"/>
          <w:lang w:val="uk-UA"/>
        </w:rPr>
      </w:pPr>
    </w:p>
    <w:p w:rsidR="00E326EE" w:rsidRDefault="00E326EE">
      <w:pPr>
        <w:rPr>
          <w:rFonts w:cs="Times New Roman"/>
          <w:sz w:val="24"/>
          <w:szCs w:val="28"/>
          <w:lang w:val="uk-UA"/>
        </w:rPr>
      </w:pPr>
    </w:p>
    <w:p w:rsidR="00E326EE" w:rsidRDefault="00E326EE">
      <w:pPr>
        <w:rPr>
          <w:rFonts w:cs="Times New Roman"/>
          <w:sz w:val="24"/>
          <w:szCs w:val="28"/>
          <w:lang w:val="uk-UA"/>
        </w:rPr>
      </w:pPr>
    </w:p>
    <w:p w:rsidR="00E326EE" w:rsidRDefault="00E326EE">
      <w:pPr>
        <w:sectPr w:rsidR="00E326EE">
          <w:type w:val="continuous"/>
          <w:pgSz w:w="11906" w:h="16838"/>
          <w:pgMar w:top="1134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E326EE" w:rsidRDefault="00107B6C">
      <w:pPr>
        <w:ind w:firstLine="567"/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lastRenderedPageBreak/>
        <w:t xml:space="preserve">Відповідно до </w:t>
      </w:r>
      <w:proofErr w:type="spellStart"/>
      <w:r>
        <w:rPr>
          <w:rFonts w:cs="Times New Roman"/>
          <w:color w:val="000000"/>
          <w:szCs w:val="28"/>
          <w:shd w:val="clear" w:color="auto" w:fill="FFFFFF"/>
          <w:lang w:val="uk-UA"/>
        </w:rPr>
        <w:t>ст.ст</w:t>
      </w:r>
      <w:proofErr w:type="spellEnd"/>
      <w:r>
        <w:rPr>
          <w:rFonts w:cs="Times New Roman"/>
          <w:color w:val="000000"/>
          <w:szCs w:val="28"/>
          <w:shd w:val="clear" w:color="auto" w:fill="FFFFFF"/>
          <w:lang w:val="uk-UA"/>
        </w:rPr>
        <w:t>. 64-65 Закону України «Про судоустрій і статус суддів»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, керуючись ст. 25 Закону України «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Про місцеве самоврядування в Україні»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, розглянувши подання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територіального управління Державної судової адміністрації України у Волинській області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від 29.07.2022   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№ 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>1599/01-18,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міська рада</w:t>
      </w:r>
    </w:p>
    <w:p w:rsidR="00E326EE" w:rsidRDefault="00E326EE">
      <w:pPr>
        <w:ind w:firstLine="567"/>
        <w:jc w:val="both"/>
        <w:rPr>
          <w:rFonts w:ascii="OpenSans NEW;sans-serif" w:hAnsi="OpenSans NEW;sans-serif" w:cs="Times New Roman"/>
          <w:color w:val="000000"/>
          <w:sz w:val="21"/>
          <w:szCs w:val="28"/>
          <w:highlight w:val="white"/>
          <w:lang w:val="uk-UA"/>
        </w:rPr>
      </w:pPr>
    </w:p>
    <w:p w:rsidR="00E326EE" w:rsidRDefault="00107B6C">
      <w:r>
        <w:rPr>
          <w:rFonts w:cs="Times New Roman"/>
          <w:szCs w:val="28"/>
          <w:lang w:val="uk-UA"/>
        </w:rPr>
        <w:t>ВИРІШИЛА:</w:t>
      </w:r>
      <w:bookmarkStart w:id="1" w:name="_GoBack"/>
      <w:bookmarkEnd w:id="1"/>
    </w:p>
    <w:p w:rsidR="00E326EE" w:rsidRDefault="00E326EE">
      <w:pPr>
        <w:rPr>
          <w:rFonts w:cs="Times New Roman"/>
          <w:szCs w:val="28"/>
          <w:lang w:val="uk-UA"/>
        </w:rPr>
      </w:pPr>
    </w:p>
    <w:p w:rsidR="00E326EE" w:rsidRDefault="00107B6C">
      <w:pPr>
        <w:ind w:firstLine="567"/>
        <w:jc w:val="both"/>
      </w:pPr>
      <w:r>
        <w:rPr>
          <w:lang w:val="uk-UA"/>
        </w:rPr>
        <w:t xml:space="preserve">1. </w:t>
      </w:r>
      <w:r>
        <w:rPr>
          <w:lang w:val="uk-UA"/>
        </w:rPr>
        <w:t>Затвердити список присяжних Луцького міськрайонного суду Волинської області згідно з додатком.</w:t>
      </w:r>
    </w:p>
    <w:p w:rsidR="00E326EE" w:rsidRDefault="00107B6C">
      <w:pPr>
        <w:ind w:firstLine="567"/>
        <w:jc w:val="both"/>
      </w:pPr>
      <w:r>
        <w:rPr>
          <w:color w:val="000000"/>
          <w:lang w:val="uk-UA"/>
        </w:rPr>
        <w:t xml:space="preserve">2. </w:t>
      </w:r>
      <w:r>
        <w:rPr>
          <w:color w:val="000000"/>
          <w:lang w:val="uk-UA"/>
        </w:rPr>
        <w:t>Визнати таким,</w:t>
      </w:r>
      <w:r>
        <w:rPr>
          <w:color w:val="000000"/>
          <w:lang w:val="uk-UA"/>
        </w:rPr>
        <w:t xml:space="preserve"> що втратило чинність рішення Луцької міської ради від 30.10.2019 № </w:t>
      </w:r>
      <w:r>
        <w:rPr>
          <w:color w:val="000000"/>
          <w:lang w:val="uk-UA"/>
        </w:rPr>
        <w:t>65/58.</w:t>
      </w:r>
    </w:p>
    <w:p w:rsidR="00E326EE" w:rsidRDefault="00107B6C" w:rsidP="00107B6C">
      <w:pPr>
        <w:pStyle w:val="a1"/>
        <w:widowControl/>
        <w:spacing w:after="0" w:line="240" w:lineRule="auto"/>
        <w:ind w:firstLine="567"/>
        <w:jc w:val="both"/>
      </w:pPr>
      <w:r>
        <w:rPr>
          <w:szCs w:val="28"/>
        </w:rPr>
        <w:t xml:space="preserve">3. 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даного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на заступника </w:t>
      </w:r>
      <w:proofErr w:type="spellStart"/>
      <w:r>
        <w:rPr>
          <w:color w:val="000000"/>
          <w:spacing w:val="-4"/>
          <w:szCs w:val="28"/>
        </w:rPr>
        <w:t>міського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голови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Ірину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 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постійну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дотримання</w:t>
      </w:r>
      <w:proofErr w:type="spellEnd"/>
      <w:r>
        <w:rPr>
          <w:szCs w:val="28"/>
        </w:rPr>
        <w:t xml:space="preserve"> прав </w:t>
      </w:r>
      <w:proofErr w:type="spellStart"/>
      <w:r>
        <w:rPr>
          <w:szCs w:val="28"/>
        </w:rPr>
        <w:t>людини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законності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боротьби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злочинністю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депутатської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етики</w:t>
      </w:r>
      <w:proofErr w:type="spellEnd"/>
      <w:r>
        <w:rPr>
          <w:szCs w:val="28"/>
        </w:rPr>
        <w:t xml:space="preserve"> та регламенту.</w:t>
      </w:r>
    </w:p>
    <w:p w:rsidR="00107B6C" w:rsidRDefault="00107B6C">
      <w:pPr>
        <w:jc w:val="both"/>
        <w:rPr>
          <w:rFonts w:cs="Times New Roman"/>
          <w:szCs w:val="28"/>
          <w:lang w:val="uk-UA"/>
        </w:rPr>
      </w:pPr>
    </w:p>
    <w:p w:rsidR="00107B6C" w:rsidRDefault="00107B6C">
      <w:pPr>
        <w:jc w:val="both"/>
        <w:rPr>
          <w:rFonts w:cs="Times New Roman"/>
          <w:szCs w:val="28"/>
          <w:lang w:val="uk-UA"/>
        </w:rPr>
      </w:pPr>
    </w:p>
    <w:p w:rsidR="00107B6C" w:rsidRDefault="00107B6C">
      <w:pPr>
        <w:jc w:val="both"/>
        <w:rPr>
          <w:rFonts w:cs="Times New Roman"/>
          <w:szCs w:val="28"/>
          <w:lang w:val="uk-UA"/>
        </w:rPr>
      </w:pPr>
    </w:p>
    <w:p w:rsidR="00E326EE" w:rsidRDefault="00107B6C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Ігор ПОЛІЩУК</w:t>
      </w:r>
    </w:p>
    <w:p w:rsidR="00E326EE" w:rsidRDefault="00E326EE">
      <w:pPr>
        <w:tabs>
          <w:tab w:val="left" w:pos="7513"/>
        </w:tabs>
        <w:rPr>
          <w:szCs w:val="28"/>
          <w:lang w:val="uk-UA"/>
        </w:rPr>
      </w:pPr>
    </w:p>
    <w:p w:rsidR="00E326EE" w:rsidRDefault="00E326EE">
      <w:pPr>
        <w:tabs>
          <w:tab w:val="left" w:pos="7513"/>
        </w:tabs>
        <w:rPr>
          <w:szCs w:val="28"/>
          <w:lang w:val="uk-UA"/>
        </w:rPr>
      </w:pPr>
    </w:p>
    <w:p w:rsidR="00E326EE" w:rsidRDefault="00107B6C">
      <w:pPr>
        <w:tabs>
          <w:tab w:val="left" w:pos="7513"/>
        </w:tabs>
      </w:pPr>
      <w:r>
        <w:rPr>
          <w:sz w:val="24"/>
          <w:lang w:val="uk-UA"/>
        </w:rPr>
        <w:t>Юрченко</w:t>
      </w:r>
      <w:r>
        <w:rPr>
          <w:sz w:val="24"/>
          <w:lang w:val="uk-UA"/>
        </w:rPr>
        <w:t xml:space="preserve"> 777 987</w:t>
      </w:r>
    </w:p>
    <w:sectPr w:rsidR="00E326EE">
      <w:type w:val="continuous"/>
      <w:pgSz w:w="11906" w:h="16838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81A"/>
    <w:multiLevelType w:val="multilevel"/>
    <w:tmpl w:val="DBA4E67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D05580"/>
    <w:multiLevelType w:val="multilevel"/>
    <w:tmpl w:val="9E5EFC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26EE"/>
    <w:rsid w:val="00107B6C"/>
    <w:rsid w:val="00E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8CC3"/>
  <w15:docId w15:val="{BC8EFF76-005F-4E89-9E4D-CCAAEAA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18</cp:revision>
  <cp:lastPrinted>1995-11-21T17:41:00Z</cp:lastPrinted>
  <dcterms:created xsi:type="dcterms:W3CDTF">1995-11-21T17:41:00Z</dcterms:created>
  <dcterms:modified xsi:type="dcterms:W3CDTF">2022-10-11T12:26:00Z</dcterms:modified>
  <dc:language>uk-UA</dc:language>
</cp:coreProperties>
</file>