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3D419D" w:rsidRPr="00DF5EFB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19D" w:rsidRPr="00DF5EFB" w:rsidRDefault="00EA76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3D419D" w:rsidRPr="00DF5EFB" w:rsidRDefault="00EA76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F5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Президента України, Верховної Ради України та </w:t>
      </w:r>
    </w:p>
    <w:p w:rsidR="003D419D" w:rsidRPr="00DF5EFB" w:rsidRDefault="00EA76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F5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Кабінету Міністрів України щодо відновлення державного </w:t>
      </w:r>
    </w:p>
    <w:p w:rsidR="003D419D" w:rsidRPr="00DF5EFB" w:rsidRDefault="00EA76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F5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архітектурно-будівельного контролю</w:t>
      </w:r>
      <w:bookmarkStart w:id="0" w:name="_Hlk112824662"/>
      <w:bookmarkEnd w:id="0"/>
    </w:p>
    <w:p w:rsidR="003D419D" w:rsidRPr="00DF5EFB" w:rsidRDefault="003D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419D" w:rsidRPr="00DF5EFB" w:rsidRDefault="00EA7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EFB">
        <w:rPr>
          <w:rFonts w:ascii="Times New Roman" w:hAnsi="Times New Roman"/>
          <w:sz w:val="28"/>
          <w:szCs w:val="28"/>
        </w:rPr>
        <w:t xml:space="preserve">13 березня 2022 року постановою Кабінету </w:t>
      </w:r>
      <w:r w:rsidRPr="00DF5EFB">
        <w:rPr>
          <w:rFonts w:ascii="Times New Roman" w:hAnsi="Times New Roman"/>
          <w:sz w:val="28"/>
          <w:szCs w:val="28"/>
        </w:rPr>
        <w:t>Міністрів України № 303 було прийнято рішення про припинення заходів державного нагляду (контролю) і державного ринкового нагляду в умовах воєнного стану, в тому числі архітектурно-будівельного контролю.</w:t>
      </w:r>
    </w:p>
    <w:p w:rsidR="00DF5EFB" w:rsidRDefault="00EA76A3" w:rsidP="00EA7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EFB">
        <w:rPr>
          <w:rFonts w:ascii="Times New Roman" w:hAnsi="Times New Roman"/>
          <w:sz w:val="28"/>
          <w:szCs w:val="28"/>
        </w:rPr>
        <w:t>Проте, незважаючи на позитивний мотив вказаного ріше</w:t>
      </w:r>
      <w:r w:rsidRPr="00DF5EFB">
        <w:rPr>
          <w:rFonts w:ascii="Times New Roman" w:hAnsi="Times New Roman"/>
          <w:sz w:val="28"/>
          <w:szCs w:val="28"/>
        </w:rPr>
        <w:t>ння центральних органів влади, багато недобросовісних забудовників, користуючись цією забороною, проводять будівельні роботи, які не відповідають нормам законодавства, ДБН або ж взагалі проводять їх без б</w:t>
      </w:r>
      <w:r w:rsidR="00DF5EFB" w:rsidRPr="00DF5EFB">
        <w:rPr>
          <w:rFonts w:ascii="Times New Roman" w:hAnsi="Times New Roman"/>
          <w:sz w:val="28"/>
          <w:szCs w:val="28"/>
        </w:rPr>
        <w:t xml:space="preserve">удь-яких дозвільних документів.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К</w:t>
      </w:r>
      <w:r w:rsidR="00DF5EFB" w:rsidRPr="00DF5EFB">
        <w:rPr>
          <w:rFonts w:ascii="Times New Roman" w:hAnsi="Times New Roman"/>
          <w:sz w:val="28"/>
          <w:szCs w:val="28"/>
        </w:rPr>
        <w:t>ількість таких випадків</w:t>
      </w:r>
      <w:r>
        <w:rPr>
          <w:rFonts w:ascii="Times New Roman" w:hAnsi="Times New Roman"/>
          <w:sz w:val="28"/>
          <w:szCs w:val="28"/>
        </w:rPr>
        <w:t xml:space="preserve"> відчутно збільшилась</w:t>
      </w:r>
      <w:r w:rsidR="00DF5EFB" w:rsidRPr="00DF5EFB">
        <w:rPr>
          <w:rFonts w:ascii="Times New Roman" w:hAnsi="Times New Roman"/>
          <w:sz w:val="28"/>
          <w:szCs w:val="28"/>
        </w:rPr>
        <w:t xml:space="preserve"> у літній та осінній періоди. До Луцької міської ради все частіше звертаються мешканці зі скаргами на незаконне будівництво. </w:t>
      </w:r>
    </w:p>
    <w:p w:rsidR="00DF5EFB" w:rsidRPr="00DF5EFB" w:rsidRDefault="00DF5EFB" w:rsidP="00DF5EFB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EFB">
        <w:rPr>
          <w:rFonts w:ascii="Times New Roman" w:hAnsi="Times New Roman"/>
          <w:sz w:val="28"/>
          <w:szCs w:val="28"/>
          <w:lang w:val="uk-UA"/>
        </w:rPr>
        <w:t>Проте, у зв’язку з забороною проведення будь-яких перевірок, відділ державного архітектурно-будівельного контролю Луцької міської ради, не має можливості відреагувати на звернення громадян, встановити наявність чи відсутність порушень на об’єктах будівництва, запобігти фактам самочинного будівництва чи вжити будь-яких інших заходів для забезпечення законності та належного виконання будівельних робіт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F5E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EFB">
        <w:rPr>
          <w:rFonts w:ascii="Times New Roman" w:hAnsi="Times New Roman" w:cs="Times New Roman"/>
          <w:sz w:val="28"/>
          <w:szCs w:val="28"/>
          <w:lang w:val="uk-UA"/>
        </w:rPr>
        <w:t>Таке будівництво являється потенційно небезпечним для будівельників, замовників та  для людей які перебувають ззовні та всередині об’єкту, а порушники містобудівного законодавства залишаються непокараними.</w:t>
      </w:r>
    </w:p>
    <w:p w:rsidR="00DF5EFB" w:rsidRPr="00DF5EFB" w:rsidRDefault="00DF5EFB" w:rsidP="00DF5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Дана ситуація негативно впливає на будівництво на місцевому рівні та ускладнює процес контролю за ним.</w:t>
      </w:r>
      <w:r w:rsidRPr="00DF5EFB">
        <w:rPr>
          <w:rFonts w:ascii="Times New Roman" w:hAnsi="Times New Roman" w:cs="Times New Roman"/>
          <w:sz w:val="28"/>
          <w:szCs w:val="28"/>
        </w:rPr>
        <w:t xml:space="preserve"> </w:t>
      </w:r>
      <w:r w:rsidRPr="00DF5EFB">
        <w:rPr>
          <w:rFonts w:ascii="Times New Roman" w:hAnsi="Times New Roman"/>
          <w:sz w:val="28"/>
          <w:szCs w:val="28"/>
        </w:rPr>
        <w:t xml:space="preserve">Вказані обставини підривають авторитет органів місцевого самоврядування серед суспільства та створюють негативний імідж органів влади. </w:t>
      </w:r>
    </w:p>
    <w:p w:rsidR="003D419D" w:rsidRPr="00DF5EFB" w:rsidRDefault="00EA7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EFB">
        <w:rPr>
          <w:rFonts w:ascii="Times New Roman" w:hAnsi="Times New Roman"/>
          <w:sz w:val="28"/>
          <w:szCs w:val="28"/>
        </w:rPr>
        <w:t>Ми, депутати Луцької міської ради, розуміємо, що повноцінно відновити провед</w:t>
      </w:r>
      <w:r w:rsidRPr="00DF5EFB">
        <w:rPr>
          <w:rFonts w:ascii="Times New Roman" w:hAnsi="Times New Roman"/>
          <w:sz w:val="28"/>
          <w:szCs w:val="28"/>
        </w:rPr>
        <w:t>ення архітектурно-будівельного контролю на території України неможливо, тому звертаємось до Президента України, Верховної Ради України та Кабінету Міністрів України з проханням розглянути можливість відновлення заходів архітектурно-будівельного контролю на</w:t>
      </w:r>
      <w:r w:rsidRPr="00DF5EFB">
        <w:rPr>
          <w:rFonts w:ascii="Times New Roman" w:hAnsi="Times New Roman"/>
          <w:sz w:val="28"/>
          <w:szCs w:val="28"/>
        </w:rPr>
        <w:t xml:space="preserve"> територіях де не ведуться активні бойові дії. </w:t>
      </w:r>
    </w:p>
    <w:p w:rsidR="00DF5EFB" w:rsidRPr="00DF5EFB" w:rsidRDefault="00DF5EF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19D" w:rsidRPr="00DF5EFB" w:rsidRDefault="00EA76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Юрій БЕЗПЯТКО</w:t>
      </w:r>
    </w:p>
    <w:sectPr w:rsidR="003D419D" w:rsidRPr="00DF5EFB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9D"/>
    <w:rsid w:val="003D419D"/>
    <w:rsid w:val="00DF5EFB"/>
    <w:rsid w:val="00E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5632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iPriority w:val="99"/>
    <w:semiHidden/>
    <w:unhideWhenUsed/>
    <w:rsid w:val="001C6F0B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b">
    <w:name w:val="No Spacing"/>
    <w:uiPriority w:val="1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Владислав Троць</cp:lastModifiedBy>
  <cp:revision>7</cp:revision>
  <cp:lastPrinted>2022-10-13T06:24:00Z</cp:lastPrinted>
  <dcterms:created xsi:type="dcterms:W3CDTF">2022-10-13T06:45:00Z</dcterms:created>
  <dcterms:modified xsi:type="dcterms:W3CDTF">2022-10-13T09:53:00Z</dcterms:modified>
  <dc:language>uk-UA</dc:language>
</cp:coreProperties>
</file>