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891051978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3"/>
        <w:numPr>
          <w:ilvl w:val="2"/>
          <w:numId w:val="2"/>
        </w:numPr>
        <w:spacing w:before="0" w:after="0"/>
        <w:rPr/>
      </w:pPr>
      <w:r>
        <w:rPr>
          <w:rFonts w:cs="Times New Roman" w:ascii="Times New Roman" w:hAnsi="Times New Roman"/>
          <w:b w:val="false"/>
          <w:bCs w:val="false"/>
          <w:lang w:val="uk-UA"/>
        </w:rPr>
        <w:t>Про внесення змін до Програми забезпечення особистої безпеки громадян та протидії злочинності на 2021-2023 роки, затвердженої рішенням міської ради</w:t>
      </w:r>
    </w:p>
    <w:p>
      <w:pPr>
        <w:pStyle w:val="3"/>
        <w:numPr>
          <w:ilvl w:val="2"/>
          <w:numId w:val="2"/>
        </w:numPr>
        <w:spacing w:before="0" w:after="0"/>
        <w:rPr/>
      </w:pPr>
      <w:r>
        <w:rPr>
          <w:rFonts w:cs="Times New Roman" w:ascii="Times New Roman" w:hAnsi="Times New Roman"/>
          <w:b w:val="false"/>
          <w:bCs w:val="false"/>
          <w:lang w:val="uk-UA"/>
        </w:rPr>
        <w:t>від 23.12.2020 № 2/6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header="0" w:top="1134" w:footer="0" w:bottom="1134" w:gutter="0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 xml:space="preserve">Керуючись статтею 26 Закону України «Про місцеве самоврядування в Україні», в зв’язку із зверненням управління </w:t>
      </w:r>
      <w:r>
        <w:rPr>
          <w:rFonts w:eastAsia="Lucida Sans Unicode" w:cs="Times New Roman"/>
          <w:color w:val="000000"/>
          <w:kern w:val="2"/>
          <w:sz w:val="28"/>
          <w:szCs w:val="28"/>
          <w:shd w:fill="FFFFFF" w:val="clear"/>
          <w:lang w:val="uk-UA"/>
        </w:rPr>
        <w:t>Головного управління Національної поліції</w:t>
      </w:r>
      <w:r>
        <w:rPr>
          <w:rFonts w:cs="Times New Roman"/>
          <w:color w:val="000000"/>
          <w:szCs w:val="28"/>
          <w:shd w:fill="FFFFFF" w:val="clear"/>
          <w:lang w:val="uk-UA"/>
        </w:rPr>
        <w:t xml:space="preserve"> у Волинській області, міська рада</w:t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 xml:space="preserve">1. Внести зміни до Паспорта Програми, Додатка 1 та 2 до Програми забезпечення особистої безпеки громадян та протидії злочинності на 2021-2023 роки, затвердженої рішенням міської ради від 23.12.2020 № 2/6 зі змінами від 24.02.2021 № 7/68, від 27.01.2022 № 25/83, від 23.06.2022 № 32/55, від 31.08.2022 № 34/53, </w:t>
      </w:r>
      <w:r>
        <w:rPr>
          <w:lang w:val="uk-UA"/>
        </w:rPr>
        <w:t>від 28.09.2022 № 35/67,</w:t>
      </w:r>
      <w:r>
        <w:rPr>
          <w:lang w:val="uk-UA"/>
        </w:rPr>
        <w:t xml:space="preserve"> виклавши їх в новій редакції (додаються).</w:t>
      </w:r>
    </w:p>
    <w:p>
      <w:pPr>
        <w:pStyle w:val="Normal"/>
        <w:ind w:firstLine="567"/>
        <w:jc w:val="both"/>
        <w:rPr/>
      </w:pPr>
      <w:r>
        <w:rPr>
          <w:color w:val="000000"/>
          <w:lang w:val="uk-UA"/>
        </w:rPr>
        <w:t xml:space="preserve">2. Контроль за виконанням рішення покласти на заступника міського голови Ірину Чебелюк, постійну комісію міської ради з питань </w:t>
      </w:r>
      <w:bookmarkStart w:id="0" w:name="_GoBack"/>
      <w:bookmarkEnd w:id="0"/>
      <w:r>
        <w:rPr>
          <w:color w:val="000000"/>
          <w:lang w:val="uk-UA"/>
        </w:rPr>
        <w:t>планування соціально-економічного розвитку, бюджету та фінансів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Юрченко</w:t>
      </w:r>
      <w:r>
        <w:rPr>
          <w:sz w:val="24"/>
          <w:lang w:val="uk-UA"/>
        </w:rPr>
        <w:t xml:space="preserve"> 777 9</w:t>
      </w:r>
      <w:r>
        <w:rPr>
          <w:sz w:val="24"/>
          <w:lang w:val="uk-UA"/>
        </w:rPr>
        <w:t>8</w:t>
      </w:r>
      <w:r>
        <w:rPr>
          <w:sz w:val="24"/>
          <w:lang w:val="uk-UA"/>
        </w:rPr>
        <w:t>7</w:t>
      </w:r>
    </w:p>
    <w:sectPr>
      <w:type w:val="continuous"/>
      <w:pgSz w:w="11906" w:h="16838"/>
      <w:pgMar w:left="1985" w:right="567" w:header="0" w:top="1134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Style12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3" w:customStyle="1">
    <w:name w:val="Символ нумерації"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Application>LibreOffice/7.1.4.2$Windows_X86_64 LibreOffice_project/a529a4fab45b75fefc5b6226684193eb000654f6</Application>
  <AppVersion>15.0000</AppVersion>
  <Pages>1</Pages>
  <Words>171</Words>
  <Characters>1040</Characters>
  <CharactersWithSpaces>1314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2022-10-24T12:23:28Z</dcterms:modified>
  <cp:revision>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