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06CF61" w14:textId="77777777" w:rsidR="001352D9" w:rsidRDefault="00000000">
      <w:pPr>
        <w:ind w:left="4860" w:right="175"/>
      </w:pPr>
      <w:r>
        <w:rPr>
          <w:lang w:val="uk-UA"/>
        </w:rPr>
        <w:t xml:space="preserve">Додаток </w:t>
      </w:r>
    </w:p>
    <w:p w14:paraId="584E85E4" w14:textId="77777777" w:rsidR="001352D9" w:rsidRDefault="00000000">
      <w:pPr>
        <w:tabs>
          <w:tab w:val="left" w:pos="5040"/>
        </w:tabs>
        <w:ind w:left="4860" w:right="-6"/>
      </w:pPr>
      <w:r>
        <w:rPr>
          <w:lang w:val="uk-UA"/>
        </w:rPr>
        <w:t>до розпорядження міського голови</w:t>
      </w:r>
    </w:p>
    <w:p w14:paraId="57736ADF" w14:textId="77777777" w:rsidR="001352D9" w:rsidRDefault="00000000">
      <w:pPr>
        <w:ind w:left="4860" w:right="-6"/>
      </w:pPr>
      <w:r>
        <w:rPr>
          <w:lang w:val="uk-UA"/>
        </w:rPr>
        <w:t>_________________ № _________</w:t>
      </w:r>
    </w:p>
    <w:p w14:paraId="4F0E1E31" w14:textId="77777777" w:rsidR="001352D9" w:rsidRDefault="001352D9">
      <w:pPr>
        <w:ind w:left="360" w:right="175"/>
        <w:rPr>
          <w:lang w:val="uk-UA"/>
        </w:rPr>
      </w:pPr>
    </w:p>
    <w:p w14:paraId="6BA92953" w14:textId="77777777" w:rsidR="001352D9" w:rsidRDefault="00000000">
      <w:pPr>
        <w:ind w:left="360" w:right="175"/>
        <w:jc w:val="center"/>
      </w:pPr>
      <w:r>
        <w:rPr>
          <w:lang w:val="uk-UA"/>
        </w:rPr>
        <w:t xml:space="preserve">Перелік бюджетних програм </w:t>
      </w:r>
    </w:p>
    <w:p w14:paraId="53A338BB" w14:textId="77777777" w:rsidR="001352D9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</w:t>
      </w:r>
      <w:r>
        <w:t>2</w:t>
      </w:r>
      <w:r>
        <w:rPr>
          <w:lang w:val="uk-UA"/>
        </w:rPr>
        <w:t xml:space="preserve"> рік,</w:t>
      </w:r>
    </w:p>
    <w:p w14:paraId="37C44735" w14:textId="77777777" w:rsidR="001352D9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14:paraId="7FEC9DF5" w14:textId="77777777" w:rsidR="001352D9" w:rsidRDefault="001352D9">
      <w:pPr>
        <w:ind w:left="360" w:right="175"/>
        <w:jc w:val="center"/>
        <w:rPr>
          <w:lang w:val="uk-UA"/>
        </w:rPr>
      </w:pPr>
    </w:p>
    <w:tbl>
      <w:tblPr>
        <w:tblW w:w="925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72"/>
        <w:gridCol w:w="5580"/>
      </w:tblGrid>
      <w:tr w:rsidR="001352D9" w14:paraId="507E1535" w14:textId="77777777">
        <w:trPr>
          <w:trHeight w:val="187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BAD0" w14:textId="77777777" w:rsidR="001352D9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Код</w:t>
            </w:r>
          </w:p>
          <w:p w14:paraId="202F8C50" w14:textId="77777777" w:rsidR="001352D9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програмної</w:t>
            </w:r>
          </w:p>
          <w:p w14:paraId="5B26AF3B" w14:textId="77777777" w:rsidR="001352D9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класифікації</w:t>
            </w:r>
          </w:p>
          <w:p w14:paraId="761D3FEC" w14:textId="77777777" w:rsidR="001352D9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видатків та кредитування</w:t>
            </w:r>
          </w:p>
          <w:p w14:paraId="5B2A4A9A" w14:textId="77777777" w:rsidR="001352D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D82E" w14:textId="77777777" w:rsidR="001352D9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1352D9" w14:paraId="5B89D656" w14:textId="77777777" w:rsidTr="00D32635">
        <w:trPr>
          <w:trHeight w:val="1730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6A73" w14:textId="77777777" w:rsidR="001352D9" w:rsidRDefault="00000000">
            <w:pPr>
              <w:widowControl w:val="0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0210150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74B2" w14:textId="77777777" w:rsidR="001352D9" w:rsidRDefault="00000000">
            <w:pPr>
              <w:widowControl w:val="0"/>
              <w:jc w:val="both"/>
              <w:rPr>
                <w:lang w:val="en-US"/>
              </w:rPr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1352D9" w14:paraId="4AC89EBD" w14:textId="77777777" w:rsidTr="00D32635">
        <w:trPr>
          <w:trHeight w:val="767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07CE1" w14:textId="77777777" w:rsidR="001352D9" w:rsidRDefault="00000000">
            <w:pPr>
              <w:widowControl w:val="0"/>
              <w:ind w:left="360"/>
              <w:jc w:val="center"/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4082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A333" w14:textId="77777777" w:rsidR="001352D9" w:rsidRDefault="00000000">
            <w:pPr>
              <w:widowControl w:val="0"/>
            </w:pPr>
            <w:r>
              <w:rPr>
                <w:szCs w:val="28"/>
                <w:lang w:val="uk-UA"/>
              </w:rPr>
              <w:t>Інші заходи в галузі культури і мистецтва</w:t>
            </w:r>
          </w:p>
        </w:tc>
      </w:tr>
      <w:tr w:rsidR="001352D9" w14:paraId="1A3D9934" w14:textId="77777777">
        <w:trPr>
          <w:trHeight w:val="84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8FE1" w14:textId="77777777" w:rsidR="001352D9" w:rsidRDefault="00000000">
            <w:pPr>
              <w:widowControl w:val="0"/>
              <w:ind w:left="360"/>
              <w:jc w:val="center"/>
            </w:pPr>
            <w:r>
              <w:rPr>
                <w:szCs w:val="28"/>
                <w:lang w:val="en-US"/>
              </w:rPr>
              <w:t>0217350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26EB3" w14:textId="661F333B" w:rsidR="001352D9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Розробка схем планування та забудови територій (містобудівної документації)</w:t>
            </w:r>
          </w:p>
        </w:tc>
      </w:tr>
      <w:tr w:rsidR="001352D9" w14:paraId="7C246FC7" w14:textId="77777777">
        <w:trPr>
          <w:trHeight w:val="84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B2101" w14:textId="77777777" w:rsidR="001352D9" w:rsidRDefault="00000000">
            <w:pPr>
              <w:widowControl w:val="0"/>
              <w:ind w:left="360"/>
              <w:jc w:val="center"/>
            </w:pPr>
            <w:r>
              <w:rPr>
                <w:szCs w:val="28"/>
                <w:lang w:val="en-US"/>
              </w:rPr>
              <w:t>0217670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F749" w14:textId="77777777" w:rsidR="001352D9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</w:tr>
      <w:tr w:rsidR="001352D9" w14:paraId="50133BBE" w14:textId="77777777" w:rsidTr="00D32635">
        <w:trPr>
          <w:trHeight w:val="1465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1158" w14:textId="77777777" w:rsidR="001352D9" w:rsidRDefault="00000000">
            <w:pPr>
              <w:widowControl w:val="0"/>
              <w:ind w:left="360"/>
              <w:jc w:val="center"/>
            </w:pPr>
            <w:r>
              <w:rPr>
                <w:szCs w:val="28"/>
                <w:lang w:val="en-US"/>
              </w:rPr>
              <w:t>0217700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0DC0" w14:textId="77777777" w:rsidR="001352D9" w:rsidRDefault="00000000">
            <w:pPr>
              <w:widowControl w:val="0"/>
              <w:tabs>
                <w:tab w:val="left" w:pos="15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Реалізація програм допомоги і грантів Європейського союзу, урядів іноземних держав, міжнародних організацій, донорських установ</w:t>
            </w:r>
          </w:p>
        </w:tc>
      </w:tr>
      <w:tr w:rsidR="001352D9" w14:paraId="282C1CB3" w14:textId="77777777" w:rsidTr="00D32635">
        <w:trPr>
          <w:trHeight w:val="1133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BC53" w14:textId="77777777" w:rsidR="001352D9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0218110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61FE" w14:textId="77777777" w:rsidR="001352D9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1352D9" w14:paraId="6C101AFB" w14:textId="77777777">
        <w:trPr>
          <w:trHeight w:val="84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C72F" w14:textId="77777777" w:rsidR="001352D9" w:rsidRDefault="00000000">
            <w:pPr>
              <w:widowControl w:val="0"/>
              <w:ind w:left="360"/>
              <w:jc w:val="center"/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2CD7" w14:textId="77777777" w:rsidR="001352D9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Заходи та роботи з територіальної оборони</w:t>
            </w:r>
          </w:p>
        </w:tc>
      </w:tr>
    </w:tbl>
    <w:p w14:paraId="40E7F815" w14:textId="77777777" w:rsidR="001352D9" w:rsidRDefault="001352D9">
      <w:pPr>
        <w:ind w:left="360" w:right="175"/>
        <w:jc w:val="both"/>
        <w:rPr>
          <w:lang w:val="uk-UA"/>
        </w:rPr>
      </w:pPr>
    </w:p>
    <w:p w14:paraId="1E2522DC" w14:textId="77777777" w:rsidR="001352D9" w:rsidRDefault="001352D9">
      <w:pPr>
        <w:ind w:left="360" w:right="175"/>
        <w:jc w:val="both"/>
        <w:rPr>
          <w:lang w:val="uk-UA"/>
        </w:rPr>
      </w:pPr>
    </w:p>
    <w:p w14:paraId="11B7149C" w14:textId="77777777" w:rsidR="001352D9" w:rsidRDefault="00000000">
      <w:pPr>
        <w:ind w:right="175"/>
        <w:jc w:val="both"/>
      </w:pPr>
      <w:r>
        <w:rPr>
          <w:lang w:val="uk-UA"/>
        </w:rPr>
        <w:t>Заступник міського голови,</w:t>
      </w:r>
    </w:p>
    <w:p w14:paraId="379E7179" w14:textId="5945CEE6" w:rsidR="001352D9" w:rsidRDefault="00000000">
      <w:pPr>
        <w:ind w:right="17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 w:rsidR="00D32635">
        <w:rPr>
          <w:lang w:val="uk-UA"/>
        </w:rPr>
        <w:tab/>
      </w:r>
      <w:r w:rsidR="00D32635"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038D9FC2" w14:textId="77777777" w:rsidR="001352D9" w:rsidRDefault="001352D9" w:rsidP="00D32635">
      <w:pPr>
        <w:ind w:right="175"/>
        <w:jc w:val="both"/>
        <w:rPr>
          <w:sz w:val="24"/>
          <w:lang w:val="uk-UA"/>
        </w:rPr>
      </w:pPr>
    </w:p>
    <w:p w14:paraId="6B3688E0" w14:textId="77777777" w:rsidR="001352D9" w:rsidRDefault="001352D9" w:rsidP="00D32635">
      <w:pPr>
        <w:ind w:right="175"/>
        <w:jc w:val="both"/>
        <w:rPr>
          <w:sz w:val="24"/>
          <w:lang w:val="uk-UA"/>
        </w:rPr>
      </w:pPr>
    </w:p>
    <w:p w14:paraId="262DEA72" w14:textId="77777777" w:rsidR="001352D9" w:rsidRDefault="00000000">
      <w:pPr>
        <w:ind w:right="175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4A87CEA3" w14:textId="77777777" w:rsidR="001352D9" w:rsidRDefault="001352D9">
      <w:pPr>
        <w:ind w:right="175"/>
        <w:jc w:val="both"/>
      </w:pPr>
    </w:p>
    <w:sectPr w:rsidR="001352D9">
      <w:headerReference w:type="default" r:id="rId6"/>
      <w:headerReference w:type="first" r:id="rId7"/>
      <w:pgSz w:w="11906" w:h="16838"/>
      <w:pgMar w:top="851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5FAF" w14:textId="77777777" w:rsidR="006B024B" w:rsidRDefault="006B024B">
      <w:r>
        <w:separator/>
      </w:r>
    </w:p>
  </w:endnote>
  <w:endnote w:type="continuationSeparator" w:id="0">
    <w:p w14:paraId="3B221842" w14:textId="77777777" w:rsidR="006B024B" w:rsidRDefault="006B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1D1A5" w14:textId="77777777" w:rsidR="006B024B" w:rsidRDefault="006B024B">
      <w:r>
        <w:separator/>
      </w:r>
    </w:p>
  </w:footnote>
  <w:footnote w:type="continuationSeparator" w:id="0">
    <w:p w14:paraId="7D1434C8" w14:textId="77777777" w:rsidR="006B024B" w:rsidRDefault="006B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12F4" w14:textId="77777777" w:rsidR="001352D9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3030" distR="113030" simplePos="0" relativeHeight="2" behindDoc="1" locked="0" layoutInCell="0" allowOverlap="1" wp14:anchorId="1BBA43E0" wp14:editId="53CAA33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8585" cy="21590"/>
              <wp:effectExtent l="9525" t="10160" r="698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0FC8210" id="Rectangle 1" o:spid="_x0000_s1026" style="position:absolute;margin-left:0;margin-top:.05pt;width:8.55pt;height:1.7pt;z-index:-503316478;visibility:visible;mso-wrap-style:square;mso-wrap-distance-left:8.9pt;mso-wrap-distance-top:0;mso-wrap-distance-right: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" o:allowincell="f" strokeweight=".26mm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4E50" w14:textId="77777777" w:rsidR="001352D9" w:rsidRDefault="001352D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2D9"/>
    <w:rsid w:val="001352D9"/>
    <w:rsid w:val="006B024B"/>
    <w:rsid w:val="00D3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6652"/>
  <w15:docId w15:val="{C19E6E3A-BEE0-4579-928E-ECC4506C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basedOn w:val="10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basedOn w:val="10"/>
    <w:qFormat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character" w:styleId="a5">
    <w:name w:val="Hyperlink"/>
    <w:basedOn w:val="10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pPr>
      <w:spacing w:before="280" w:after="280"/>
    </w:pPr>
    <w:rPr>
      <w:sz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Поліщук Оксана Анатоліївна</cp:lastModifiedBy>
  <cp:revision>6</cp:revision>
  <cp:lastPrinted>2022-01-11T11:14:00Z</cp:lastPrinted>
  <dcterms:created xsi:type="dcterms:W3CDTF">2022-08-02T12:57:00Z</dcterms:created>
  <dcterms:modified xsi:type="dcterms:W3CDTF">2022-10-31T13:45:00Z</dcterms:modified>
  <dc:language>uk-UA</dc:language>
</cp:coreProperties>
</file>