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A4D" w:rsidRDefault="00D36A4D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opacity="0" color2="black"/>
            <v:imagedata r:id="rId7" o:title="" croptop="-19f" cropbottom="-19f" cropleft="-21f" cropright="-21f"/>
          </v:shape>
          <o:OLEObject Type="Embed" ProgID="PBrush" ShapeID="_x0000_i1025" DrawAspect="Content" ObjectID="_1729001043" r:id="rId8"/>
        </w:object>
      </w:r>
    </w:p>
    <w:p w:rsidR="00D36A4D" w:rsidRDefault="00D36A4D">
      <w:pPr>
        <w:jc w:val="center"/>
        <w:rPr>
          <w:sz w:val="16"/>
          <w:szCs w:val="16"/>
        </w:rPr>
      </w:pPr>
    </w:p>
    <w:p w:rsidR="00D36A4D" w:rsidRDefault="00D36A4D">
      <w:pPr>
        <w:pStyle w:val="1"/>
      </w:pPr>
      <w:r>
        <w:rPr>
          <w:sz w:val="28"/>
          <w:szCs w:val="28"/>
        </w:rPr>
        <w:t>ЛУЦЬКА  МІСЬКА  РАДА</w:t>
      </w:r>
    </w:p>
    <w:p w:rsidR="00D36A4D" w:rsidRDefault="00D36A4D">
      <w:pPr>
        <w:rPr>
          <w:sz w:val="10"/>
          <w:szCs w:val="10"/>
        </w:rPr>
      </w:pPr>
    </w:p>
    <w:p w:rsidR="00D36A4D" w:rsidRDefault="00D36A4D">
      <w:pPr>
        <w:pStyle w:val="1"/>
      </w:pPr>
      <w:r>
        <w:rPr>
          <w:sz w:val="28"/>
          <w:szCs w:val="28"/>
        </w:rPr>
        <w:t>ВИКОНАВЧИЙ КОМІТЕТ</w:t>
      </w:r>
    </w:p>
    <w:p w:rsidR="00D36A4D" w:rsidRDefault="00D36A4D">
      <w:pPr>
        <w:jc w:val="center"/>
        <w:rPr>
          <w:b/>
          <w:bCs/>
          <w:sz w:val="20"/>
          <w:szCs w:val="20"/>
        </w:rPr>
      </w:pPr>
    </w:p>
    <w:p w:rsidR="00D36A4D" w:rsidRDefault="00D36A4D">
      <w:pPr>
        <w:pStyle w:val="2"/>
      </w:pPr>
      <w:r>
        <w:rPr>
          <w:sz w:val="32"/>
          <w:szCs w:val="32"/>
        </w:rPr>
        <w:t>Р І Ш Е Н Н Я</w:t>
      </w:r>
    </w:p>
    <w:p w:rsidR="00D36A4D" w:rsidRDefault="00D36A4D">
      <w:pPr>
        <w:jc w:val="center"/>
        <w:rPr>
          <w:b/>
          <w:bCs/>
          <w:sz w:val="44"/>
          <w:szCs w:val="44"/>
        </w:rPr>
      </w:pPr>
    </w:p>
    <w:p w:rsidR="00D36A4D" w:rsidRDefault="00D36A4D">
      <w:r>
        <w:rPr>
          <w:sz w:val="24"/>
          <w:szCs w:val="24"/>
        </w:rPr>
        <w:t xml:space="preserve">______________                                          Луцьк        </w:t>
      </w:r>
      <w:r>
        <w:t xml:space="preserve">              </w:t>
      </w:r>
      <w:r>
        <w:rPr>
          <w:sz w:val="24"/>
          <w:szCs w:val="24"/>
        </w:rPr>
        <w:t xml:space="preserve">          №</w:t>
      </w:r>
      <w:r>
        <w:t>____________</w:t>
      </w:r>
    </w:p>
    <w:p w:rsidR="00D36A4D" w:rsidRDefault="00D36A4D">
      <w:pPr>
        <w:jc w:val="both"/>
        <w:rPr>
          <w:color w:val="000000"/>
        </w:rPr>
      </w:pPr>
    </w:p>
    <w:p w:rsidR="00D36A4D" w:rsidRDefault="00D36A4D">
      <w:pPr>
        <w:jc w:val="both"/>
      </w:pPr>
      <w:r>
        <w:rPr>
          <w:color w:val="000000"/>
        </w:rPr>
        <w:t>Про затвердження результатів конкурсу</w:t>
      </w:r>
    </w:p>
    <w:p w:rsidR="00D36A4D" w:rsidRDefault="00D36A4D">
      <w:r>
        <w:rPr>
          <w:color w:val="000000"/>
        </w:rPr>
        <w:t xml:space="preserve">на перевезення пасажирів у Луцькій </w:t>
      </w:r>
    </w:p>
    <w:p w:rsidR="00D36A4D" w:rsidRDefault="00D36A4D">
      <w:r>
        <w:rPr>
          <w:color w:val="000000"/>
        </w:rPr>
        <w:t>міській територіальній громаді</w:t>
      </w:r>
    </w:p>
    <w:p w:rsidR="00D36A4D" w:rsidRDefault="00D36A4D">
      <w:pPr>
        <w:ind w:right="-81" w:firstLine="720"/>
        <w:jc w:val="both"/>
      </w:pPr>
    </w:p>
    <w:p w:rsidR="00D36A4D" w:rsidRDefault="00D36A4D">
      <w:pPr>
        <w:ind w:right="-81" w:firstLine="720"/>
        <w:jc w:val="both"/>
      </w:pPr>
    </w:p>
    <w:p w:rsidR="00D36A4D" w:rsidRDefault="00C65AA0">
      <w:pPr>
        <w:ind w:right="-57" w:firstLine="567"/>
        <w:jc w:val="both"/>
      </w:pPr>
      <w:r>
        <w:rPr>
          <w:color w:val="000000"/>
        </w:rPr>
        <w:t>Відповідно до законів України «</w:t>
      </w:r>
      <w:r w:rsidR="00D36A4D">
        <w:rPr>
          <w:color w:val="000000"/>
        </w:rPr>
        <w:t>Про місцеве самоврядування в Україні</w:t>
      </w:r>
      <w:r>
        <w:rPr>
          <w:color w:val="000000"/>
        </w:rPr>
        <w:t>»</w:t>
      </w:r>
      <w:r w:rsidR="00D36A4D">
        <w:rPr>
          <w:color w:val="000000"/>
        </w:rPr>
        <w:t xml:space="preserve">, </w:t>
      </w:r>
      <w:r>
        <w:rPr>
          <w:color w:val="000000"/>
        </w:rPr>
        <w:t>«</w:t>
      </w:r>
      <w:r w:rsidR="00D36A4D">
        <w:rPr>
          <w:color w:val="000000"/>
        </w:rPr>
        <w:t>Про автомобільний транспорт</w:t>
      </w:r>
      <w:r>
        <w:rPr>
          <w:color w:val="000000"/>
        </w:rPr>
        <w:t>»</w:t>
      </w:r>
      <w:r w:rsidR="00D36A4D">
        <w:rPr>
          <w:color w:val="000000"/>
        </w:rPr>
        <w:t xml:space="preserve">, постанови Кабінету Міністрів України від 03.12.2008 № 1081 </w:t>
      </w:r>
      <w:r>
        <w:rPr>
          <w:color w:val="000000"/>
        </w:rPr>
        <w:t>«</w:t>
      </w:r>
      <w:r w:rsidR="00D36A4D">
        <w:rPr>
          <w:color w:val="000000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color w:val="000000"/>
        </w:rPr>
        <w:t>»</w:t>
      </w:r>
      <w:r w:rsidR="00D36A4D">
        <w:rPr>
          <w:color w:val="000000"/>
        </w:rPr>
        <w:t xml:space="preserve"> виконавчий комітет міської ради</w:t>
      </w:r>
    </w:p>
    <w:p w:rsidR="00D36A4D" w:rsidRDefault="00D36A4D">
      <w:pPr>
        <w:rPr>
          <w:color w:val="000000"/>
        </w:rPr>
      </w:pPr>
    </w:p>
    <w:p w:rsidR="00D36A4D" w:rsidRDefault="00D36A4D">
      <w:r>
        <w:rPr>
          <w:color w:val="000000"/>
        </w:rPr>
        <w:t>ВИРІШИВ:</w:t>
      </w:r>
    </w:p>
    <w:p w:rsidR="00D36A4D" w:rsidRDefault="00D36A4D">
      <w:pPr>
        <w:rPr>
          <w:color w:val="000000"/>
        </w:rPr>
      </w:pPr>
    </w:p>
    <w:p w:rsidR="00D36A4D" w:rsidRDefault="00D36A4D">
      <w:pPr>
        <w:ind w:firstLine="567"/>
        <w:jc w:val="both"/>
      </w:pPr>
      <w:r>
        <w:rPr>
          <w:color w:val="000000"/>
        </w:rPr>
        <w:t>1. Затвердити результати конкурсу на перевезення пасажирів у Луцькій міській територіальній громаді відповідно до протоколу засідання конкурсного комітету від 25.10.2022 за об’єктами конкурсу:</w:t>
      </w:r>
    </w:p>
    <w:p w:rsidR="00D36A4D" w:rsidRDefault="00D36A4D">
      <w:pPr>
        <w:ind w:firstLine="567"/>
        <w:jc w:val="both"/>
      </w:pPr>
      <w:r>
        <w:rPr>
          <w:color w:val="000000"/>
        </w:rPr>
        <w:t>№ 109 (маршрути №</w:t>
      </w:r>
      <w:r w:rsidR="00C65AA0">
        <w:rPr>
          <w:color w:val="000000"/>
        </w:rPr>
        <w:t> </w:t>
      </w:r>
      <w:r>
        <w:rPr>
          <w:color w:val="000000"/>
        </w:rPr>
        <w:t xml:space="preserve">1 </w:t>
      </w:r>
      <w:r w:rsidR="00C65AA0">
        <w:rPr>
          <w:color w:val="000000"/>
        </w:rPr>
        <w:t>«</w:t>
      </w:r>
      <w:r>
        <w:rPr>
          <w:color w:val="000000"/>
        </w:rPr>
        <w:t>Надрічна – Завод “Мотор”</w:t>
      </w:r>
      <w:r w:rsidR="00C65AA0">
        <w:rPr>
          <w:color w:val="000000"/>
        </w:rPr>
        <w:t>»</w:t>
      </w:r>
      <w:r>
        <w:rPr>
          <w:color w:val="000000"/>
        </w:rPr>
        <w:t xml:space="preserve">, № 56 </w:t>
      </w:r>
      <w:r w:rsidR="00C65AA0">
        <w:rPr>
          <w:color w:val="000000"/>
        </w:rPr>
        <w:t>«</w:t>
      </w:r>
      <w:r>
        <w:rPr>
          <w:color w:val="000000"/>
        </w:rPr>
        <w:t>Луцьк – Озденіж</w:t>
      </w:r>
      <w:r w:rsidR="00C65AA0">
        <w:rPr>
          <w:color w:val="000000"/>
        </w:rPr>
        <w:t>»</w:t>
      </w:r>
      <w:r>
        <w:rPr>
          <w:color w:val="000000"/>
        </w:rPr>
        <w:t xml:space="preserve">) – ТОВ </w:t>
      </w:r>
      <w:r w:rsidR="00C65AA0">
        <w:rPr>
          <w:color w:val="000000"/>
        </w:rPr>
        <w:t>«</w:t>
      </w:r>
      <w:r>
        <w:rPr>
          <w:color w:val="000000"/>
        </w:rPr>
        <w:t>Транссіті</w:t>
      </w:r>
      <w:r w:rsidR="00C65AA0">
        <w:rPr>
          <w:color w:val="000000"/>
        </w:rPr>
        <w:t>»</w:t>
      </w:r>
      <w:r>
        <w:rPr>
          <w:color w:val="000000"/>
        </w:rPr>
        <w:t xml:space="preserve"> (термін дії договору на перевезення пасажирів п’ять років);</w:t>
      </w:r>
    </w:p>
    <w:p w:rsidR="00D36A4D" w:rsidRDefault="00D3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</w:rPr>
        <w:t xml:space="preserve">№ 126 (маршрут № 54 </w:t>
      </w:r>
      <w:r w:rsidR="00C65AA0">
        <w:rPr>
          <w:color w:val="000000"/>
        </w:rPr>
        <w:t>«</w:t>
      </w:r>
      <w:r>
        <w:rPr>
          <w:color w:val="000000"/>
        </w:rPr>
        <w:t>Луцьк – Рокині</w:t>
      </w:r>
      <w:r w:rsidR="00C65AA0">
        <w:rPr>
          <w:color w:val="000000"/>
        </w:rPr>
        <w:t>»</w:t>
      </w:r>
      <w:r>
        <w:rPr>
          <w:color w:val="000000"/>
        </w:rPr>
        <w:t xml:space="preserve">) – ТзОВ ВТП </w:t>
      </w:r>
      <w:r w:rsidR="00C65AA0">
        <w:rPr>
          <w:color w:val="000000"/>
        </w:rPr>
        <w:t>«</w:t>
      </w:r>
      <w:r>
        <w:rPr>
          <w:color w:val="000000"/>
        </w:rPr>
        <w:t>Санрайз</w:t>
      </w:r>
      <w:r w:rsidR="00C65AA0">
        <w:rPr>
          <w:color w:val="000000"/>
        </w:rPr>
        <w:t>»</w:t>
      </w:r>
      <w:r>
        <w:rPr>
          <w:color w:val="000000"/>
        </w:rPr>
        <w:t xml:space="preserve"> ЛТД (термін дії договору на перевезення пасажирів п’ять років).</w:t>
      </w:r>
    </w:p>
    <w:p w:rsidR="00D36A4D" w:rsidRDefault="00D36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</w:rPr>
        <w:t>2. Доручити управлінню інформаційної</w:t>
      </w:r>
      <w:r>
        <w:rPr>
          <w:bCs/>
          <w:color w:val="000000"/>
        </w:rPr>
        <w:t xml:space="preserve"> роботи</w:t>
      </w:r>
      <w:r>
        <w:rPr>
          <w:color w:val="000000"/>
        </w:rPr>
        <w:t xml:space="preserve"> довести рішення до відома мешканців через засоби масової інформації.</w:t>
      </w:r>
    </w:p>
    <w:p w:rsidR="00D36A4D" w:rsidRDefault="00D36A4D">
      <w:pPr>
        <w:tabs>
          <w:tab w:val="left" w:pos="1080"/>
          <w:tab w:val="left" w:pos="1122"/>
        </w:tabs>
        <w:ind w:firstLine="567"/>
        <w:jc w:val="both"/>
      </w:pPr>
      <w:r>
        <w:t>3.</w:t>
      </w:r>
      <w:r>
        <w:rPr>
          <w:color w:val="000000"/>
        </w:rPr>
        <w:t> </w:t>
      </w:r>
      <w:r>
        <w:t>Контроль за виконанням рішення покласти на заступника міського голови Ірину Чебелюк.</w:t>
      </w:r>
    </w:p>
    <w:p w:rsidR="00D36A4D" w:rsidRPr="00C65AA0" w:rsidRDefault="00D36A4D">
      <w:pPr>
        <w:jc w:val="both"/>
        <w:rPr>
          <w:lang w:val="ru-RU"/>
        </w:rPr>
      </w:pPr>
    </w:p>
    <w:p w:rsidR="00D36A4D" w:rsidRPr="00C65AA0" w:rsidRDefault="00D36A4D">
      <w:pPr>
        <w:jc w:val="both"/>
        <w:rPr>
          <w:lang w:val="ru-RU"/>
        </w:rPr>
      </w:pPr>
    </w:p>
    <w:p w:rsidR="00D36A4D" w:rsidRDefault="00D36A4D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D36A4D" w:rsidRDefault="00D36A4D">
      <w:pPr>
        <w:jc w:val="both"/>
      </w:pPr>
    </w:p>
    <w:p w:rsidR="00D36A4D" w:rsidRDefault="00D36A4D">
      <w:pPr>
        <w:jc w:val="both"/>
      </w:pPr>
    </w:p>
    <w:p w:rsidR="00D36A4D" w:rsidRDefault="00D36A4D">
      <w:pPr>
        <w:jc w:val="both"/>
      </w:pPr>
      <w:r>
        <w:t>Заступник міського голови,</w:t>
      </w:r>
    </w:p>
    <w:p w:rsidR="00D36A4D" w:rsidRDefault="00D36A4D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D36A4D" w:rsidRDefault="00D36A4D">
      <w:pPr>
        <w:jc w:val="both"/>
      </w:pPr>
    </w:p>
    <w:p w:rsidR="00D36A4D" w:rsidRDefault="00D36A4D">
      <w:pPr>
        <w:jc w:val="both"/>
      </w:pPr>
      <w:r>
        <w:rPr>
          <w:sz w:val="24"/>
          <w:szCs w:val="24"/>
        </w:rPr>
        <w:t>Главічка 777 986</w:t>
      </w:r>
    </w:p>
    <w:p w:rsidR="00D36A4D" w:rsidRDefault="00D36A4D">
      <w:pPr>
        <w:jc w:val="both"/>
      </w:pPr>
    </w:p>
    <w:sectPr w:rsidR="00D36A4D">
      <w:headerReference w:type="default" r:id="rId9"/>
      <w:headerReference w:type="first" r:id="rId10"/>
      <w:pgSz w:w="11906" w:h="16838"/>
      <w:pgMar w:top="567" w:right="567" w:bottom="1134" w:left="1985" w:header="91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08" w:rsidRDefault="00122B08">
      <w:r>
        <w:separator/>
      </w:r>
    </w:p>
  </w:endnote>
  <w:endnote w:type="continuationSeparator" w:id="0">
    <w:p w:rsidR="00122B08" w:rsidRDefault="0012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08" w:rsidRDefault="00122B08">
      <w:r>
        <w:separator/>
      </w:r>
    </w:p>
  </w:footnote>
  <w:footnote w:type="continuationSeparator" w:id="0">
    <w:p w:rsidR="00122B08" w:rsidRDefault="00122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4D" w:rsidRDefault="00D36A4D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4D" w:rsidRDefault="00D36A4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AA0"/>
    <w:rsid w:val="00122B08"/>
    <w:rsid w:val="00C65AA0"/>
    <w:rsid w:val="00C97EB8"/>
    <w:rsid w:val="00D3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Нижний колонтитул Знак"/>
    <w:rPr>
      <w:sz w:val="28"/>
      <w:szCs w:val="28"/>
      <w:lang w:eastAsia="zh-C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Arial Unicode M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  <w:jc w:val="both"/>
    </w:pPr>
    <w:rPr>
      <w:color w:val="000000"/>
      <w:spacing w:val="-1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e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"/>
  </w:style>
  <w:style w:type="paragraph" w:customStyle="1" w:styleId="af2">
    <w:name w:val="Текст в заданном формате"/>
    <w:basedOn w:val="a"/>
    <w:rPr>
      <w:rFonts w:ascii="Liberation Mono" w:eastAsia="Courier New" w:hAnsi="Liberation Mono" w:cs="Liberation Mono"/>
      <w:sz w:val="20"/>
      <w:szCs w:val="20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PKN</dc:creator>
  <cp:lastModifiedBy>polischuk</cp:lastModifiedBy>
  <cp:revision>2</cp:revision>
  <cp:lastPrinted>1995-11-21T15:41:00Z</cp:lastPrinted>
  <dcterms:created xsi:type="dcterms:W3CDTF">2022-11-03T15:18:00Z</dcterms:created>
  <dcterms:modified xsi:type="dcterms:W3CDTF">2022-11-03T15:18:00Z</dcterms:modified>
</cp:coreProperties>
</file>