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B5" w:rsidRDefault="002956B5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1209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Додаток </w:t>
      </w:r>
    </w:p>
    <w:p w:rsidR="002956B5" w:rsidRDefault="002956B5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до рішення міської ради</w:t>
      </w:r>
    </w:p>
    <w:p w:rsidR="002956B5" w:rsidRDefault="002956B5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A7B3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__№________</w:t>
      </w:r>
    </w:p>
    <w:p w:rsidR="002956B5" w:rsidRDefault="002956B5">
      <w:pPr>
        <w:autoSpaceDE w:val="0"/>
        <w:jc w:val="both"/>
        <w:rPr>
          <w:color w:val="000000"/>
          <w:sz w:val="28"/>
          <w:szCs w:val="28"/>
        </w:rPr>
      </w:pPr>
    </w:p>
    <w:p w:rsidR="002956B5" w:rsidRDefault="002956B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</w:t>
      </w:r>
      <w:r>
        <w:rPr>
          <w:b/>
          <w:color w:val="000000"/>
          <w:sz w:val="28"/>
          <w:szCs w:val="28"/>
        </w:rPr>
        <w:br/>
        <w:t>регулювання чисельності безпритульних тварин гуманними методами  на 2022-2024 р</w:t>
      </w:r>
      <w:r w:rsidRPr="00E4750E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ки</w:t>
      </w:r>
    </w:p>
    <w:p w:rsidR="002956B5" w:rsidRDefault="002956B5">
      <w:pPr>
        <w:jc w:val="center"/>
        <w:rPr>
          <w:b/>
          <w:bCs/>
          <w:color w:val="000000"/>
          <w:sz w:val="28"/>
          <w:szCs w:val="28"/>
        </w:rPr>
      </w:pPr>
    </w:p>
    <w:p w:rsidR="002956B5" w:rsidRDefault="002956B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ПРОГРАМИ</w:t>
      </w:r>
    </w:p>
    <w:p w:rsidR="002956B5" w:rsidRDefault="002956B5">
      <w:pPr>
        <w:tabs>
          <w:tab w:val="left" w:pos="1095"/>
        </w:tabs>
        <w:rPr>
          <w:bCs/>
          <w:color w:val="000000"/>
          <w:sz w:val="28"/>
          <w:szCs w:val="28"/>
        </w:rPr>
      </w:pPr>
      <w:r>
        <w:tab/>
      </w:r>
    </w:p>
    <w:tbl>
      <w:tblPr>
        <w:tblW w:w="93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52"/>
        <w:gridCol w:w="5010"/>
        <w:gridCol w:w="3672"/>
      </w:tblGrid>
      <w:tr w:rsidR="002956B5" w:rsidTr="00B6736F">
        <w:trPr>
          <w:trHeight w:val="36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2956B5" w:rsidTr="00B6736F">
        <w:trPr>
          <w:trHeight w:val="111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Дата та номер, назва розпорядчого документу органу виконавчої влади про розробку Програми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</w:p>
        </w:tc>
      </w:tr>
      <w:tr w:rsidR="002956B5" w:rsidTr="00B6736F">
        <w:trPr>
          <w:trHeight w:val="36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2956B5" w:rsidTr="00B6736F">
        <w:trPr>
          <w:trHeight w:val="37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2956B5" w:rsidTr="00B6736F">
        <w:trPr>
          <w:trHeight w:val="297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Default="002956B5" w:rsidP="00C3715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«Ласка», департамент житлово-комунального господарства Луцької міської ради, управління капітального будівництва Луцької міської ради, виконавчий комітет Луцької міської ради.</w:t>
            </w:r>
          </w:p>
        </w:tc>
      </w:tr>
      <w:tr w:rsidR="002956B5" w:rsidTr="00B6736F">
        <w:trPr>
          <w:trHeight w:val="74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</w:p>
          <w:p w:rsidR="002956B5" w:rsidRDefault="002956B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Default="002956B5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-2024 роки</w:t>
            </w:r>
            <w:r>
              <w:rPr>
                <w:bCs/>
                <w:color w:val="000000"/>
                <w:sz w:val="28"/>
                <w:szCs w:val="28"/>
              </w:rPr>
              <w:tab/>
            </w:r>
          </w:p>
          <w:p w:rsidR="002956B5" w:rsidRDefault="002956B5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2956B5" w:rsidTr="00B6736F">
        <w:trPr>
          <w:trHeight w:val="111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 (тис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. </w:t>
            </w:r>
            <w:r>
              <w:rPr>
                <w:bCs/>
                <w:color w:val="000000"/>
                <w:sz w:val="28"/>
                <w:szCs w:val="28"/>
              </w:rPr>
              <w:t>грн)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50059B" w:rsidRDefault="002C3CDD" w:rsidP="006E1A9B">
            <w:pPr>
              <w:tabs>
                <w:tab w:val="center" w:pos="1507"/>
              </w:tabs>
              <w:spacing w:line="276" w:lineRule="auto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40 584</w:t>
            </w:r>
            <w:r w:rsidR="006E1A9B">
              <w:rPr>
                <w:bCs/>
                <w:color w:val="000000"/>
                <w:sz w:val="28"/>
                <w:szCs w:val="28"/>
                <w:lang w:val="ru-RU"/>
              </w:rPr>
              <w:t>,0</w:t>
            </w:r>
          </w:p>
          <w:p w:rsidR="002956B5" w:rsidRDefault="002956B5">
            <w:pPr>
              <w:tabs>
                <w:tab w:val="center" w:pos="1507"/>
              </w:tabs>
              <w:spacing w:line="276" w:lineRule="auto"/>
            </w:pPr>
          </w:p>
        </w:tc>
      </w:tr>
      <w:tr w:rsidR="002956B5" w:rsidTr="00B6736F">
        <w:trPr>
          <w:trHeight w:val="363"/>
        </w:trPr>
        <w:tc>
          <w:tcPr>
            <w:tcW w:w="9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Default="002956B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 xml:space="preserve">          у тому числі:</w:t>
            </w:r>
          </w:p>
        </w:tc>
      </w:tr>
      <w:tr w:rsidR="006E1A9B" w:rsidTr="00B6736F">
        <w:trPr>
          <w:trHeight w:val="74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6E1A9B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6E1A9B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коштів бюджету Луцької міської територіальної громади (тис. грн)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50059B" w:rsidRDefault="006E1A9B" w:rsidP="002C3CDD">
            <w:pPr>
              <w:tabs>
                <w:tab w:val="center" w:pos="1507"/>
              </w:tabs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38 </w:t>
            </w:r>
            <w:r w:rsidR="002C3CDD">
              <w:rPr>
                <w:sz w:val="28"/>
                <w:szCs w:val="28"/>
                <w:lang w:val="ru-RU"/>
              </w:rPr>
              <w:t>399</w:t>
            </w:r>
            <w:r>
              <w:rPr>
                <w:sz w:val="28"/>
                <w:szCs w:val="28"/>
                <w:lang w:val="ru-RU"/>
              </w:rPr>
              <w:t>,0</w:t>
            </w:r>
          </w:p>
        </w:tc>
      </w:tr>
      <w:tr w:rsidR="006E1A9B" w:rsidTr="00B6736F">
        <w:trPr>
          <w:trHeight w:val="74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6E1A9B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6E1A9B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інші кошти</w:t>
            </w:r>
            <w:r w:rsidRPr="00B32ECC">
              <w:rPr>
                <w:bCs/>
                <w:sz w:val="28"/>
                <w:szCs w:val="28"/>
              </w:rPr>
              <w:t xml:space="preserve"> (власні кошти, благодійні внески, гранти)</w:t>
            </w:r>
            <w:r>
              <w:rPr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Cs/>
                <w:sz w:val="28"/>
                <w:szCs w:val="28"/>
              </w:rPr>
              <w:t>тис.грн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ED1E4C" w:rsidRDefault="006E1A9B" w:rsidP="006E1A9B">
            <w:pPr>
              <w:tabs>
                <w:tab w:val="center" w:pos="1507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2 185,0</w:t>
            </w:r>
          </w:p>
        </w:tc>
      </w:tr>
    </w:tbl>
    <w:p w:rsidR="002956B5" w:rsidRDefault="002956B5">
      <w:pPr>
        <w:tabs>
          <w:tab w:val="left" w:pos="1095"/>
        </w:tabs>
        <w:rPr>
          <w:b/>
          <w:bCs/>
          <w:color w:val="000000"/>
          <w:sz w:val="28"/>
          <w:szCs w:val="28"/>
        </w:rPr>
      </w:pPr>
    </w:p>
    <w:p w:rsidR="00B6736F" w:rsidRDefault="00B6736F">
      <w:pPr>
        <w:tabs>
          <w:tab w:val="left" w:pos="1095"/>
        </w:tabs>
        <w:rPr>
          <w:b/>
          <w:bCs/>
          <w:color w:val="000000"/>
          <w:sz w:val="28"/>
          <w:szCs w:val="28"/>
        </w:rPr>
      </w:pPr>
    </w:p>
    <w:p w:rsidR="002956B5" w:rsidRPr="001209C0" w:rsidRDefault="00FA7B3B" w:rsidP="001209C0">
      <w:pPr>
        <w:tabs>
          <w:tab w:val="left" w:pos="1095"/>
          <w:tab w:val="left" w:pos="6453"/>
        </w:tabs>
        <w:rPr>
          <w:bCs/>
          <w:color w:val="000000"/>
          <w:sz w:val="28"/>
          <w:szCs w:val="28"/>
        </w:rPr>
      </w:pPr>
      <w:r w:rsidRPr="00FA7B3B">
        <w:rPr>
          <w:bCs/>
          <w:color w:val="000000"/>
          <w:sz w:val="28"/>
          <w:szCs w:val="28"/>
        </w:rPr>
        <w:t>Секретар міської ради</w:t>
      </w:r>
      <w:r w:rsidRPr="00FA7B3B">
        <w:rPr>
          <w:bCs/>
          <w:color w:val="000000"/>
          <w:sz w:val="28"/>
          <w:szCs w:val="28"/>
        </w:rPr>
        <w:tab/>
        <w:t>Юрій БЕЗПЯТК</w:t>
      </w:r>
      <w:r w:rsidR="001209C0">
        <w:rPr>
          <w:bCs/>
          <w:color w:val="000000"/>
          <w:sz w:val="28"/>
          <w:szCs w:val="28"/>
        </w:rPr>
        <w:t>О</w:t>
      </w:r>
    </w:p>
    <w:p w:rsidR="00B6736F" w:rsidRDefault="00B6736F" w:rsidP="00010513">
      <w:pPr>
        <w:pStyle w:val="2"/>
        <w:shd w:val="clear" w:color="auto" w:fill="FFFFFF"/>
        <w:tabs>
          <w:tab w:val="left" w:pos="6435"/>
        </w:tabs>
        <w:spacing w:before="0" w:after="0"/>
        <w:jc w:val="both"/>
        <w:rPr>
          <w:b w:val="0"/>
          <w:bCs w:val="0"/>
          <w:sz w:val="24"/>
          <w:szCs w:val="24"/>
          <w:lang w:val="uk-UA"/>
        </w:rPr>
      </w:pPr>
    </w:p>
    <w:p w:rsidR="002956B5" w:rsidRPr="00150AF3" w:rsidRDefault="00150AF3" w:rsidP="00010513">
      <w:pPr>
        <w:pStyle w:val="2"/>
        <w:shd w:val="clear" w:color="auto" w:fill="FFFFFF"/>
        <w:tabs>
          <w:tab w:val="left" w:pos="6435"/>
        </w:tabs>
        <w:spacing w:before="0" w:after="0"/>
        <w:jc w:val="both"/>
        <w:rPr>
          <w:b w:val="0"/>
          <w:bCs w:val="0"/>
          <w:sz w:val="24"/>
          <w:szCs w:val="24"/>
          <w:lang w:val="uk-UA"/>
        </w:rPr>
        <w:sectPr w:rsidR="002956B5" w:rsidRPr="00150AF3" w:rsidSect="00FA5E87">
          <w:headerReference w:type="default" r:id="rId8"/>
          <w:pgSz w:w="11906" w:h="16838"/>
          <w:pgMar w:top="765" w:right="567" w:bottom="1418" w:left="1985" w:header="709" w:footer="708" w:gutter="0"/>
          <w:pgNumType w:start="2"/>
          <w:cols w:space="720"/>
          <w:docGrid w:linePitch="360"/>
        </w:sectPr>
      </w:pPr>
      <w:r w:rsidRPr="00150AF3">
        <w:rPr>
          <w:b w:val="0"/>
          <w:bCs w:val="0"/>
          <w:sz w:val="24"/>
          <w:szCs w:val="24"/>
          <w:lang w:val="uk-UA"/>
        </w:rPr>
        <w:t>Богданюк 0950022810</w:t>
      </w:r>
      <w:r w:rsidR="002956B5" w:rsidRPr="00150AF3">
        <w:rPr>
          <w:b w:val="0"/>
          <w:bCs w:val="0"/>
          <w:sz w:val="24"/>
          <w:szCs w:val="24"/>
          <w:lang w:val="uk-UA"/>
        </w:rPr>
        <w:t xml:space="preserve">  </w:t>
      </w:r>
    </w:p>
    <w:p w:rsidR="002956B5" w:rsidRPr="00010513" w:rsidRDefault="00B6736F" w:rsidP="00171DB9">
      <w:pPr>
        <w:spacing w:line="240" w:lineRule="atLeast"/>
        <w:ind w:left="12061" w:hanging="1996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2956B5" w:rsidRPr="00010513">
        <w:rPr>
          <w:sz w:val="28"/>
          <w:szCs w:val="28"/>
        </w:rPr>
        <w:t xml:space="preserve">одаток 1 </w:t>
      </w:r>
    </w:p>
    <w:p w:rsidR="002956B5" w:rsidRPr="00171DB9" w:rsidRDefault="002956B5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регулювання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чисельност</w:t>
      </w:r>
      <w:proofErr w:type="spellEnd"/>
      <w:r>
        <w:rPr>
          <w:sz w:val="28"/>
          <w:szCs w:val="28"/>
        </w:rPr>
        <w:t>і безпритульних тварин гуманними методами на 2022-2024 роки</w:t>
      </w: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Ресурсне забезпечення </w:t>
      </w: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</w:t>
      </w: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tbl>
      <w:tblPr>
        <w:tblW w:w="12957" w:type="dxa"/>
        <w:tblInd w:w="902" w:type="dxa"/>
        <w:tblLayout w:type="fixed"/>
        <w:tblLook w:val="0000" w:firstRow="0" w:lastRow="0" w:firstColumn="0" w:lastColumn="0" w:noHBand="0" w:noVBand="0"/>
      </w:tblPr>
      <w:tblGrid>
        <w:gridCol w:w="636"/>
        <w:gridCol w:w="4666"/>
        <w:gridCol w:w="1842"/>
        <w:gridCol w:w="1843"/>
        <w:gridCol w:w="1985"/>
        <w:gridCol w:w="1985"/>
      </w:tblGrid>
      <w:tr w:rsidR="002956B5" w:rsidRPr="00010513" w:rsidTr="0001051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Обсяг коштів, які планується залучати на виконання Програми, тис.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2956B5" w:rsidRPr="00010513" w:rsidRDefault="002956B5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10513">
              <w:rPr>
                <w:bCs/>
                <w:sz w:val="28"/>
                <w:szCs w:val="28"/>
              </w:rPr>
              <w:t>2022</w:t>
            </w:r>
          </w:p>
          <w:p w:rsidR="002956B5" w:rsidRPr="00010513" w:rsidRDefault="002956B5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2956B5" w:rsidRPr="00010513" w:rsidRDefault="002956B5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 xml:space="preserve">2023 </w:t>
            </w:r>
          </w:p>
          <w:p w:rsidR="002956B5" w:rsidRPr="00010513" w:rsidRDefault="002956B5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рік</w:t>
            </w:r>
          </w:p>
          <w:p w:rsidR="002956B5" w:rsidRPr="00010513" w:rsidRDefault="002956B5" w:rsidP="000105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Default="002956B5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2956B5" w:rsidRDefault="002956B5" w:rsidP="00423D30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2956B5" w:rsidRPr="00423D30" w:rsidRDefault="002956B5" w:rsidP="00423D30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6E1A9B" w:rsidRPr="00010513" w:rsidTr="00010513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1.</w:t>
            </w:r>
          </w:p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10513">
              <w:rPr>
                <w:bCs/>
                <w:sz w:val="28"/>
                <w:szCs w:val="28"/>
              </w:rPr>
              <w:t>Обсяг фінансових ресурсів, усього</w:t>
            </w:r>
          </w:p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50059B" w:rsidRDefault="006E1A9B" w:rsidP="006E1A9B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2C3CDD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18595</w:t>
            </w:r>
            <w:r w:rsidR="006E1A9B"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15255,0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2C3CDD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2C3CDD">
              <w:rPr>
                <w:sz w:val="28"/>
                <w:szCs w:val="28"/>
                <w:lang w:val="ru-RU"/>
              </w:rPr>
              <w:t>584</w:t>
            </w:r>
            <w:r>
              <w:rPr>
                <w:sz w:val="28"/>
                <w:szCs w:val="28"/>
                <w:lang w:val="ru-RU"/>
              </w:rPr>
              <w:t>,0</w:t>
            </w:r>
          </w:p>
        </w:tc>
      </w:tr>
      <w:tr w:rsidR="006E1A9B" w:rsidRPr="00010513" w:rsidTr="00010513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010513">
              <w:rPr>
                <w:bCs/>
                <w:sz w:val="28"/>
                <w:szCs w:val="28"/>
              </w:rPr>
              <w:t>т.ч</w:t>
            </w:r>
            <w:proofErr w:type="spellEnd"/>
            <w:r w:rsidRPr="00010513">
              <w:rPr>
                <w:bCs/>
                <w:sz w:val="28"/>
                <w:szCs w:val="28"/>
              </w:rPr>
              <w:t>. бюджет Луцької міської територіальна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6219,0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2C3CDD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17</w:t>
            </w:r>
            <w:r w:rsidR="002C3CDD">
              <w:rPr>
                <w:bCs/>
                <w:sz w:val="28"/>
                <w:szCs w:val="28"/>
                <w:lang w:val="ru-RU"/>
              </w:rPr>
              <w:t>860</w:t>
            </w:r>
            <w:r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14320,0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2C3CDD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  <w:r w:rsidR="002C3CDD">
              <w:rPr>
                <w:sz w:val="28"/>
                <w:szCs w:val="28"/>
                <w:lang w:val="ru-RU"/>
              </w:rPr>
              <w:t>399</w:t>
            </w:r>
            <w:r>
              <w:rPr>
                <w:sz w:val="28"/>
                <w:szCs w:val="28"/>
                <w:lang w:val="ru-RU"/>
              </w:rPr>
              <w:t>,0</w:t>
            </w:r>
          </w:p>
        </w:tc>
      </w:tr>
      <w:tr w:rsidR="006E1A9B" w:rsidRPr="00010513" w:rsidTr="0001051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інші кошти (власні кошти, благодійні внески, гранти)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10513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735</w:t>
            </w:r>
            <w:r w:rsidRPr="00010513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6E1A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6E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2185,0</w:t>
            </w:r>
          </w:p>
        </w:tc>
      </w:tr>
    </w:tbl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  <w:r w:rsidRPr="00010513">
        <w:rPr>
          <w:bCs/>
        </w:rPr>
        <w:t>Богданюк 0</w:t>
      </w:r>
      <w:r w:rsidR="004A79B5">
        <w:rPr>
          <w:bCs/>
        </w:rPr>
        <w:t>950022810</w:t>
      </w: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2956B5" w:rsidRDefault="002956B5" w:rsidP="00171DB9">
      <w:pPr>
        <w:spacing w:line="240" w:lineRule="atLeast"/>
        <w:rPr>
          <w:sz w:val="28"/>
          <w:szCs w:val="28"/>
        </w:rPr>
      </w:pPr>
    </w:p>
    <w:p w:rsidR="002956B5" w:rsidRPr="00010513" w:rsidRDefault="002956B5" w:rsidP="00171DB9">
      <w:pPr>
        <w:spacing w:line="240" w:lineRule="atLeast"/>
        <w:ind w:left="10051" w:firstLine="14"/>
        <w:rPr>
          <w:sz w:val="28"/>
          <w:szCs w:val="28"/>
        </w:rPr>
      </w:pPr>
      <w:r w:rsidRPr="00010513">
        <w:rPr>
          <w:sz w:val="28"/>
          <w:szCs w:val="28"/>
        </w:rPr>
        <w:t>Додаток 2</w:t>
      </w:r>
    </w:p>
    <w:p w:rsidR="002956B5" w:rsidRPr="00171DB9" w:rsidRDefault="002956B5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регулювання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чисельност</w:t>
      </w:r>
      <w:proofErr w:type="spellEnd"/>
      <w:r>
        <w:rPr>
          <w:sz w:val="28"/>
          <w:szCs w:val="28"/>
        </w:rPr>
        <w:t>і безпритульних тварин гуманними методами на 2022-2024 роки</w:t>
      </w:r>
    </w:p>
    <w:p w:rsidR="006E1A9B" w:rsidRDefault="002956B5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</w:p>
    <w:p w:rsidR="006E1A9B" w:rsidRDefault="006E1A9B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</w:p>
    <w:p w:rsidR="002956B5" w:rsidRDefault="002956B5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</w:p>
    <w:p w:rsidR="00B6736F" w:rsidRDefault="00B6736F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</w:p>
    <w:p w:rsidR="00B6736F" w:rsidRDefault="00B6736F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</w:p>
    <w:p w:rsidR="00B6736F" w:rsidRPr="00171DB9" w:rsidRDefault="00B6736F" w:rsidP="00171DB9">
      <w:pPr>
        <w:spacing w:line="240" w:lineRule="atLeast"/>
        <w:ind w:left="-709" w:firstLine="1985"/>
        <w:jc w:val="both"/>
        <w:rPr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>Напрями діяльності, завдання та заходи Програми регулювання чисельн</w:t>
      </w:r>
      <w:r>
        <w:rPr>
          <w:bCs/>
          <w:sz w:val="28"/>
          <w:szCs w:val="28"/>
        </w:rPr>
        <w:t xml:space="preserve">ості безпритульних тварин </w:t>
      </w: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гуманними методами </w:t>
      </w: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 </w:t>
      </w:r>
    </w:p>
    <w:p w:rsidR="002956B5" w:rsidRPr="00010513" w:rsidRDefault="002956B5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tbl>
      <w:tblPr>
        <w:tblW w:w="15773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8"/>
        <w:gridCol w:w="795"/>
        <w:gridCol w:w="1139"/>
        <w:gridCol w:w="2151"/>
        <w:gridCol w:w="1276"/>
        <w:gridCol w:w="3260"/>
        <w:gridCol w:w="13"/>
      </w:tblGrid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bookmarkStart w:id="0" w:name="_PictureBullets"/>
            <w:bookmarkEnd w:id="0"/>
            <w:r w:rsidRPr="00010513">
              <w:rPr>
                <w:bCs/>
              </w:rPr>
              <w:t>№</w:t>
            </w:r>
            <w:r w:rsidRPr="00010513">
              <w:rPr>
                <w:bCs/>
                <w:lang w:val="en-US"/>
              </w:rPr>
              <w:t xml:space="preserve">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010513">
              <w:rPr>
                <w:bCs/>
              </w:rPr>
              <w:t>Напрям діяльності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Перелік заходів Програми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010513">
              <w:rPr>
                <w:bCs/>
              </w:rPr>
              <w:t>Термін виконання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Виконавці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 xml:space="preserve">Джерела фінансування та орієнтовні </w:t>
            </w:r>
            <w:r>
              <w:rPr>
                <w:bCs/>
              </w:rPr>
              <w:t>обсяги фінансування 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Орієнтовн</w:t>
            </w:r>
            <w:r>
              <w:rPr>
                <w:bCs/>
              </w:rPr>
              <w:t xml:space="preserve">і обсяги фінансування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010513">
              <w:rPr>
                <w:bCs/>
              </w:rPr>
              <w:t>Очікуваний результат</w:t>
            </w: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tabs>
                <w:tab w:val="left" w:pos="2955"/>
              </w:tabs>
            </w:pPr>
            <w:r w:rsidRPr="00010513">
              <w:rPr>
                <w:lang w:eastAsia="ru-RU"/>
              </w:rPr>
              <w:tab/>
            </w:r>
          </w:p>
        </w:tc>
      </w:tr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B24042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010513">
              <w:rPr>
                <w:bCs/>
              </w:rPr>
              <w:t xml:space="preserve"> </w:t>
            </w:r>
          </w:p>
        </w:tc>
      </w:tr>
      <w:tr w:rsidR="006E1A9B" w:rsidRPr="00010513" w:rsidTr="00B24042">
        <w:trPr>
          <w:gridAfter w:val="1"/>
          <w:wAfter w:w="13" w:type="dxa"/>
          <w:trHeight w:val="7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</w:rPr>
              <w:t>КП «Ласка»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4250,0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Default="006E1A9B" w:rsidP="00B24042">
            <w:pPr>
              <w:jc w:val="both"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Pr="00010513">
              <w:rPr>
                <w:bCs/>
              </w:rPr>
              <w:t>050,0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7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</w:pPr>
            <w: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right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2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Адміністративні витрати (придбання канцелярського обладнання, оплата послуг з технічного обслуговування  обладнання та адміністрування, програмування, програмного забезпечення, видатки на відрядження).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E6364" w:rsidRDefault="006E1A9B" w:rsidP="00B24042">
            <w:pPr>
              <w:tabs>
                <w:tab w:val="left" w:pos="651"/>
              </w:tabs>
              <w:jc w:val="right"/>
            </w:pPr>
            <w:r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Утримання підприємства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ab/>
            </w:r>
          </w:p>
          <w:p w:rsidR="006E1A9B" w:rsidRPr="00022538" w:rsidRDefault="006E1A9B" w:rsidP="00B24042">
            <w:pPr>
              <w:tabs>
                <w:tab w:val="left" w:pos="720"/>
              </w:tabs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83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захворювань.</w:t>
            </w:r>
          </w:p>
        </w:tc>
      </w:tr>
      <w:tr w:rsidR="006E1A9B" w:rsidRPr="00010513" w:rsidTr="00B24042">
        <w:trPr>
          <w:gridAfter w:val="1"/>
          <w:wAfter w:w="13" w:type="dxa"/>
          <w:trHeight w:val="8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  <w:p w:rsidR="006E1A9B" w:rsidRPr="00010513" w:rsidRDefault="006E1A9B" w:rsidP="00B24042">
            <w:pPr>
              <w:jc w:val="righ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74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9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FE69D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  <w:sz w:val="22"/>
                <w:szCs w:val="22"/>
              </w:rPr>
            </w:pPr>
            <w:r w:rsidRPr="00FE69D5">
              <w:rPr>
                <w:bCs/>
                <w:sz w:val="22"/>
                <w:szCs w:val="22"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20</w:t>
            </w:r>
            <w:r>
              <w:rPr>
                <w:bCs/>
              </w:rPr>
              <w:t>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Виконавчий комітет Луцької міської ради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65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2734E">
              <w:rPr>
                <w:bCs/>
                <w:sz w:val="22"/>
                <w:szCs w:val="22"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</w:t>
            </w:r>
            <w:proofErr w:type="spellStart"/>
            <w:r w:rsidRPr="00C2734E">
              <w:rPr>
                <w:bCs/>
                <w:sz w:val="22"/>
                <w:szCs w:val="22"/>
              </w:rPr>
              <w:t>покусів</w:t>
            </w:r>
            <w:proofErr w:type="spellEnd"/>
            <w:r w:rsidRPr="00C2734E">
              <w:rPr>
                <w:bCs/>
                <w:sz w:val="22"/>
                <w:szCs w:val="22"/>
              </w:rPr>
              <w:t xml:space="preserve"> людини безпритульною твариною. Зниження частоти дорожньо-транспортних пригод за участі безпритульн</w:t>
            </w:r>
            <w:r>
              <w:rPr>
                <w:bCs/>
                <w:sz w:val="22"/>
                <w:szCs w:val="22"/>
              </w:rPr>
              <w:t>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800,0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950,0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100,0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 w:rsidRPr="00277645">
              <w:t>150,0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400,0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 w:rsidRPr="00277645">
              <w:t>250,0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ідентифікацію безпритульних тварин (</w:t>
            </w:r>
            <w:proofErr w:type="spellStart"/>
            <w:r w:rsidRPr="003F7985">
              <w:rPr>
                <w:bCs/>
              </w:rPr>
              <w:t>біркування</w:t>
            </w:r>
            <w:proofErr w:type="spellEnd"/>
            <w:r w:rsidRPr="003F7985">
              <w:rPr>
                <w:bCs/>
              </w:rPr>
              <w:t xml:space="preserve">, </w:t>
            </w:r>
            <w:proofErr w:type="spellStart"/>
            <w:r w:rsidRPr="003F7985">
              <w:rPr>
                <w:bCs/>
              </w:rPr>
              <w:t>чіпування</w:t>
            </w:r>
            <w:proofErr w:type="spellEnd"/>
            <w:r w:rsidRPr="003F7985">
              <w:rPr>
                <w:bCs/>
              </w:rPr>
              <w:t>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Pr="00277645">
              <w:rPr>
                <w:bCs/>
              </w:rPr>
              <w:t>5</w:t>
            </w:r>
            <w:r>
              <w:rPr>
                <w:bCs/>
              </w:rPr>
              <w:t>7</w:t>
            </w:r>
            <w:r w:rsidRPr="00277645">
              <w:rPr>
                <w:bCs/>
              </w:rPr>
              <w:t>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  <w:rPr>
                <w:b/>
                <w:i/>
              </w:rPr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медикаменти, медичні засоби, медичне обладнання, вироби медичного призначення та ветеринарні препарати для лікування безпритульних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r w:rsidRPr="00277645">
              <w:rPr>
                <w:bCs/>
              </w:rPr>
              <w:t>2022</w:t>
            </w:r>
          </w:p>
          <w:p w:rsidR="006E1A9B" w:rsidRPr="00460838" w:rsidRDefault="006E1A9B" w:rsidP="00B24042"/>
          <w:p w:rsidR="006E1A9B" w:rsidRPr="00460838" w:rsidRDefault="006E1A9B" w:rsidP="00B24042"/>
          <w:p w:rsidR="006E1A9B" w:rsidRPr="00460838" w:rsidRDefault="006E1A9B" w:rsidP="00B24042"/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250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350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  <w:p w:rsidR="006E1A9B" w:rsidRPr="00277645" w:rsidRDefault="006E1A9B" w:rsidP="00B24042"/>
          <w:p w:rsidR="006E1A9B" w:rsidRPr="00277645" w:rsidRDefault="006E1A9B" w:rsidP="00B24042"/>
          <w:p w:rsidR="006E1A9B" w:rsidRPr="00277645" w:rsidRDefault="006E1A9B" w:rsidP="00B24042"/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450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1.10.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/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>
              <w:t>25</w:t>
            </w:r>
            <w:r w:rsidRPr="00277645"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25</w:t>
            </w:r>
            <w:r w:rsidRPr="00010513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Pr="00010513">
              <w:rPr>
                <w:bCs/>
              </w:rPr>
              <w:t>50,0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600</w:t>
            </w:r>
            <w:r w:rsidRPr="00010513">
              <w:rPr>
                <w:bCs/>
              </w:rPr>
              <w:t>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0F5517">
              <w:rPr>
                <w:bCs/>
              </w:rPr>
              <w:t>00,0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5</w:t>
            </w:r>
            <w:r w:rsidRPr="000F5517"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Pr="000F5517">
              <w:rPr>
                <w:bCs/>
              </w:rPr>
              <w:t>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6E1A9B"/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7</w:t>
            </w:r>
            <w:r w:rsidRPr="000F5517">
              <w:t>0,0</w:t>
            </w:r>
          </w:p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2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706131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Податок на землю.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546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706131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48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20</w:t>
            </w:r>
            <w:r>
              <w:rPr>
                <w:bCs/>
              </w:rPr>
              <w:t>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01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Ремонт автотранспорту.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60,0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</w:t>
            </w: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117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92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Виготовлення будок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70,0</w:t>
            </w: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2.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64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2.1.</w:t>
            </w:r>
            <w:r w:rsidRPr="00010513">
              <w:rPr>
                <w:bCs/>
              </w:rPr>
              <w:t xml:space="preserve">   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010513">
              <w:rPr>
                <w:bCs/>
              </w:rPr>
              <w:t>Реконструкція вольєрів для утримання тварин.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B3A8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800,0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2.2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Придбання автомобіля для відлову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Default="006E1A9B" w:rsidP="00B24042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:rsidR="006E1A9B" w:rsidRDefault="006E1A9B" w:rsidP="00B24042">
            <w:pPr>
              <w:jc w:val="both"/>
              <w:rPr>
                <w:bCs/>
              </w:rPr>
            </w:pPr>
          </w:p>
          <w:p w:rsidR="006E1A9B" w:rsidRDefault="006E1A9B" w:rsidP="00B24042">
            <w:pPr>
              <w:jc w:val="both"/>
              <w:rPr>
                <w:bCs/>
              </w:rPr>
            </w:pPr>
          </w:p>
          <w:p w:rsidR="006E1A9B" w:rsidRPr="00706131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706131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Проектно-кошторисна документація, капітальний ремонт та проведення опалення побутового приміщення для робітників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706131" w:rsidRDefault="006E1A9B" w:rsidP="00B24042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5005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5005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 xml:space="preserve">Нарощування потужності </w:t>
            </w:r>
          </w:p>
          <w:p w:rsidR="006E1A9B" w:rsidRPr="005005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Капітальний ремонт мереж водовідведення ветеринарного та комплексно-ветеринарного приміщення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50059B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50059B" w:rsidRDefault="002C3CDD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</w:t>
            </w:r>
            <w:bookmarkStart w:id="1" w:name="_GoBack"/>
            <w:bookmarkEnd w:id="1"/>
            <w:r>
              <w:rPr>
                <w:bCs/>
              </w:rPr>
              <w:t>00</w:t>
            </w:r>
            <w:r w:rsidR="006E1A9B">
              <w:rPr>
                <w:bCs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50059B" w:rsidRDefault="006E1A9B" w:rsidP="00B24042">
            <w:pPr>
              <w:jc w:val="both"/>
              <w:rPr>
                <w:bCs/>
              </w:rPr>
            </w:pPr>
            <w:r w:rsidRPr="0050059B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>
              <w:rPr>
                <w:bCs/>
              </w:rPr>
              <w:t>2.5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Проектно-кошторисна документація та капітальний ремонт приміщення господарського блоку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6E1A9B" w:rsidRPr="00706131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Default="006E1A9B" w:rsidP="00B2404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Pr="00706131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8 </w:t>
            </w:r>
          </w:p>
        </w:tc>
      </w:tr>
      <w:tr w:rsidR="006E1A9B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2.6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010513">
              <w:rPr>
                <w:bCs/>
              </w:rPr>
              <w:t>Проектно-кошторисна документація та капітальний ремонт приміщення лазарету для утримання тварин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  <w:r w:rsidRPr="00010513">
              <w:rPr>
                <w:bCs/>
                <w:lang w:val="ru-RU"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6E1A9B" w:rsidRPr="00010513" w:rsidTr="00B24042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</w:rPr>
              <w:t>3.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 xml:space="preserve"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</w:t>
            </w:r>
            <w:proofErr w:type="spellStart"/>
            <w:r w:rsidRPr="00010513">
              <w:rPr>
                <w:bCs/>
              </w:rPr>
              <w:t>каністерапії</w:t>
            </w:r>
            <w:proofErr w:type="spellEnd"/>
            <w:r w:rsidRPr="00010513">
              <w:rPr>
                <w:bCs/>
              </w:rPr>
              <w:t xml:space="preserve"> проведення еколого-просвітницьких</w:t>
            </w:r>
            <w:r>
              <w:rPr>
                <w:bCs/>
              </w:rPr>
              <w:t xml:space="preserve"> заходів в навчальних закладах.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2</w:t>
            </w:r>
            <w:r>
              <w:rPr>
                <w:bCs/>
              </w:rPr>
              <w:t>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 xml:space="preserve">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A814AF">
              <w:rPr>
                <w:bCs/>
                <w:sz w:val="22"/>
                <w:szCs w:val="22"/>
              </w:rPr>
              <w:t>адопції</w:t>
            </w:r>
            <w:proofErr w:type="spellEnd"/>
            <w:r w:rsidRPr="00A814AF">
              <w:rPr>
                <w:bCs/>
                <w:sz w:val="22"/>
                <w:szCs w:val="22"/>
              </w:rPr>
              <w:t xml:space="preserve"> тварин, що знаходяться на тимчасовому утриманні підприємства.</w:t>
            </w: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</w:t>
            </w:r>
            <w:r w:rsidRPr="00010513">
              <w:rPr>
                <w:bCs/>
              </w:rPr>
              <w:t xml:space="preserve">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Default="006E1A9B" w:rsidP="00B24042">
            <w:pPr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A814AF">
              <w:rPr>
                <w:bCs/>
                <w:sz w:val="22"/>
                <w:szCs w:val="22"/>
              </w:rPr>
              <w:t>адопції</w:t>
            </w:r>
            <w:proofErr w:type="spellEnd"/>
            <w:r w:rsidRPr="00A814AF">
              <w:rPr>
                <w:bCs/>
                <w:sz w:val="22"/>
                <w:szCs w:val="22"/>
              </w:rPr>
              <w:t xml:space="preserve"> тварин, що знаходяться на тимчасовому утриманні підприємства.</w:t>
            </w:r>
          </w:p>
          <w:p w:rsidR="006E1A9B" w:rsidRDefault="006E1A9B" w:rsidP="00B24042">
            <w:pPr>
              <w:jc w:val="both"/>
              <w:rPr>
                <w:bCs/>
                <w:sz w:val="22"/>
                <w:szCs w:val="22"/>
              </w:rPr>
            </w:pPr>
          </w:p>
          <w:p w:rsidR="006E1A9B" w:rsidRPr="00A814AF" w:rsidRDefault="006E1A9B" w:rsidP="00B2404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7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C2734E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706131" w:rsidRDefault="006E1A9B" w:rsidP="00B24042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104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706131" w:rsidRDefault="006E1A9B" w:rsidP="00B24042">
            <w:pPr>
              <w:jc w:val="both"/>
            </w:pPr>
            <w:r w:rsidRPr="00706131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706131">
              <w:rPr>
                <w:bCs/>
              </w:rPr>
              <w:t>адопції</w:t>
            </w:r>
            <w:proofErr w:type="spellEnd"/>
            <w:r w:rsidRPr="00706131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Прилаштування (</w:t>
            </w:r>
            <w:proofErr w:type="spellStart"/>
            <w:r w:rsidRPr="00010513">
              <w:rPr>
                <w:bCs/>
              </w:rPr>
              <w:t>адопція</w:t>
            </w:r>
            <w:proofErr w:type="spellEnd"/>
            <w:r w:rsidRPr="00010513">
              <w:rPr>
                <w:bCs/>
              </w:rPr>
              <w:t>)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:rsidR="002956B5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  <w:proofErr w:type="spellStart"/>
      <w:r w:rsidRPr="00010513">
        <w:rPr>
          <w:bCs/>
          <w:lang w:val="ru-RU"/>
        </w:rPr>
        <w:t>Богданюк</w:t>
      </w:r>
      <w:proofErr w:type="spellEnd"/>
      <w:r w:rsidRPr="00010513">
        <w:rPr>
          <w:bCs/>
          <w:lang w:val="ru-RU"/>
        </w:rPr>
        <w:t xml:space="preserve"> </w:t>
      </w:r>
      <w:r w:rsidR="00FA7B3B">
        <w:rPr>
          <w:bCs/>
          <w:lang w:val="ru-RU"/>
        </w:rPr>
        <w:t>0950022810</w:t>
      </w:r>
    </w:p>
    <w:p w:rsidR="002956B5" w:rsidRDefault="002956B5" w:rsidP="00BD0C91">
      <w:pPr>
        <w:pStyle w:val="2"/>
        <w:shd w:val="clear" w:color="auto" w:fill="FFFFFF"/>
        <w:tabs>
          <w:tab w:val="left" w:pos="6435"/>
        </w:tabs>
        <w:spacing w:before="0" w:after="0"/>
        <w:jc w:val="both"/>
      </w:pP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</w:p>
    <w:sectPr w:rsidR="002956B5" w:rsidSect="006E1A9B">
      <w:pgSz w:w="16838" w:h="11906" w:orient="landscape"/>
      <w:pgMar w:top="993" w:right="765" w:bottom="1560" w:left="85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5B" w:rsidRDefault="00DB505B">
      <w:r>
        <w:separator/>
      </w:r>
    </w:p>
  </w:endnote>
  <w:endnote w:type="continuationSeparator" w:id="0">
    <w:p w:rsidR="00DB505B" w:rsidRDefault="00DB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5B" w:rsidRDefault="00DB505B">
      <w:r>
        <w:separator/>
      </w:r>
    </w:p>
  </w:footnote>
  <w:footnote w:type="continuationSeparator" w:id="0">
    <w:p w:rsidR="00DB505B" w:rsidRDefault="00DB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42" w:rsidRDefault="00B24042" w:rsidP="00B24042">
    <w:pPr>
      <w:pStyle w:val="ac"/>
      <w:rPr>
        <w:sz w:val="28"/>
        <w:szCs w:val="28"/>
      </w:rPr>
    </w:pPr>
  </w:p>
  <w:p w:rsidR="00B24042" w:rsidRDefault="00B24042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25"/>
    <w:rsid w:val="00010513"/>
    <w:rsid w:val="00042C4D"/>
    <w:rsid w:val="00046149"/>
    <w:rsid w:val="000770AC"/>
    <w:rsid w:val="000A7916"/>
    <w:rsid w:val="000B0705"/>
    <w:rsid w:val="000F4B68"/>
    <w:rsid w:val="000F5517"/>
    <w:rsid w:val="001209C0"/>
    <w:rsid w:val="00135E4C"/>
    <w:rsid w:val="00150AF3"/>
    <w:rsid w:val="00166A18"/>
    <w:rsid w:val="00171DB9"/>
    <w:rsid w:val="001877BE"/>
    <w:rsid w:val="001A1318"/>
    <w:rsid w:val="001B3D9B"/>
    <w:rsid w:val="001B6BFF"/>
    <w:rsid w:val="001C6846"/>
    <w:rsid w:val="001D220A"/>
    <w:rsid w:val="00277B8E"/>
    <w:rsid w:val="002956B5"/>
    <w:rsid w:val="002A0CEB"/>
    <w:rsid w:val="002B20B6"/>
    <w:rsid w:val="002B5452"/>
    <w:rsid w:val="002C3CDD"/>
    <w:rsid w:val="002D373C"/>
    <w:rsid w:val="002F5C58"/>
    <w:rsid w:val="00334042"/>
    <w:rsid w:val="003439FF"/>
    <w:rsid w:val="003451D5"/>
    <w:rsid w:val="00370D8F"/>
    <w:rsid w:val="003E0E7A"/>
    <w:rsid w:val="00423D30"/>
    <w:rsid w:val="00447F9F"/>
    <w:rsid w:val="0045540A"/>
    <w:rsid w:val="004A79B5"/>
    <w:rsid w:val="004C51A8"/>
    <w:rsid w:val="004E4993"/>
    <w:rsid w:val="004F5936"/>
    <w:rsid w:val="0050059B"/>
    <w:rsid w:val="005447BD"/>
    <w:rsid w:val="00545C7D"/>
    <w:rsid w:val="005579DA"/>
    <w:rsid w:val="00577EFF"/>
    <w:rsid w:val="005B7AF0"/>
    <w:rsid w:val="005E10B1"/>
    <w:rsid w:val="00613411"/>
    <w:rsid w:val="00635A0B"/>
    <w:rsid w:val="00652355"/>
    <w:rsid w:val="00676F2A"/>
    <w:rsid w:val="00682498"/>
    <w:rsid w:val="006A09DD"/>
    <w:rsid w:val="006E1A9B"/>
    <w:rsid w:val="00706131"/>
    <w:rsid w:val="007149DA"/>
    <w:rsid w:val="00735551"/>
    <w:rsid w:val="00790601"/>
    <w:rsid w:val="007B78AF"/>
    <w:rsid w:val="007C2C8D"/>
    <w:rsid w:val="008143AA"/>
    <w:rsid w:val="0093746D"/>
    <w:rsid w:val="00996BA8"/>
    <w:rsid w:val="009D30B7"/>
    <w:rsid w:val="009F3F07"/>
    <w:rsid w:val="00A0050B"/>
    <w:rsid w:val="00A200DF"/>
    <w:rsid w:val="00AB05CE"/>
    <w:rsid w:val="00B24042"/>
    <w:rsid w:val="00B32ECC"/>
    <w:rsid w:val="00B35F4C"/>
    <w:rsid w:val="00B60299"/>
    <w:rsid w:val="00B6736F"/>
    <w:rsid w:val="00B72C76"/>
    <w:rsid w:val="00BA61E8"/>
    <w:rsid w:val="00BB18DB"/>
    <w:rsid w:val="00BD0C91"/>
    <w:rsid w:val="00C03548"/>
    <w:rsid w:val="00C04746"/>
    <w:rsid w:val="00C056B5"/>
    <w:rsid w:val="00C2734E"/>
    <w:rsid w:val="00C322AF"/>
    <w:rsid w:val="00C37155"/>
    <w:rsid w:val="00C70E6F"/>
    <w:rsid w:val="00C8319B"/>
    <w:rsid w:val="00C9061A"/>
    <w:rsid w:val="00CA7B0D"/>
    <w:rsid w:val="00CF3A93"/>
    <w:rsid w:val="00D13607"/>
    <w:rsid w:val="00D35004"/>
    <w:rsid w:val="00D54C25"/>
    <w:rsid w:val="00D609EB"/>
    <w:rsid w:val="00D8280C"/>
    <w:rsid w:val="00DB505B"/>
    <w:rsid w:val="00DC297C"/>
    <w:rsid w:val="00DD148D"/>
    <w:rsid w:val="00E100EF"/>
    <w:rsid w:val="00E1213B"/>
    <w:rsid w:val="00E4750E"/>
    <w:rsid w:val="00E8148E"/>
    <w:rsid w:val="00E967E5"/>
    <w:rsid w:val="00ED1E4C"/>
    <w:rsid w:val="00ED4876"/>
    <w:rsid w:val="00EE1421"/>
    <w:rsid w:val="00F64F41"/>
    <w:rsid w:val="00F94F2D"/>
    <w:rsid w:val="00FA5E87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618A4"/>
  <w15:docId w15:val="{EE06ABAB-D86D-4397-98D9-3510BD8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13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d">
    <w:name w:val="footer"/>
    <w:basedOn w:val="a"/>
    <w:link w:val="14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1"/>
    <w:link w:val="ad"/>
    <w:uiPriority w:val="99"/>
    <w:semiHidden/>
    <w:rsid w:val="00847725"/>
    <w:rPr>
      <w:sz w:val="24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">
    <w:name w:val="Заголовок таблицы"/>
    <w:basedOn w:val="ae"/>
    <w:uiPriority w:val="99"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C7E6-D9BC-4AC4-AFAA-7692F7D3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2127</Words>
  <Characters>12128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Пользователь</cp:lastModifiedBy>
  <cp:revision>6</cp:revision>
  <cp:lastPrinted>2021-09-14T12:40:00Z</cp:lastPrinted>
  <dcterms:created xsi:type="dcterms:W3CDTF">2022-11-11T08:45:00Z</dcterms:created>
  <dcterms:modified xsi:type="dcterms:W3CDTF">2022-11-14T14:08:00Z</dcterms:modified>
</cp:coreProperties>
</file>