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14685" w14:textId="77777777" w:rsidR="00ED2342" w:rsidRPr="008D0C54" w:rsidRDefault="00ED2342" w:rsidP="00766F4C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0C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14:paraId="7FFB3ED8" w14:textId="77777777" w:rsidR="00ED2342" w:rsidRPr="008D0C54" w:rsidRDefault="00ED2342" w:rsidP="00766F4C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0C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рішення міської ради</w:t>
      </w:r>
    </w:p>
    <w:p w14:paraId="64A6DF33" w14:textId="77777777" w:rsidR="00ED2342" w:rsidRPr="008D0C54" w:rsidRDefault="00ED2342" w:rsidP="00766F4C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0C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____________№_______</w:t>
      </w:r>
    </w:p>
    <w:p w14:paraId="70CD95BF" w14:textId="77777777" w:rsidR="00ED2342" w:rsidRPr="008D0C54" w:rsidRDefault="00ED2342" w:rsidP="00766F4C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A4D350" w14:textId="77777777" w:rsidR="004D5DD0" w:rsidRPr="008D0C54" w:rsidRDefault="004D5DD0" w:rsidP="004D5DD0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0C54">
        <w:rPr>
          <w:rFonts w:ascii="Times New Roman" w:eastAsia="Calibri" w:hAnsi="Times New Roman" w:cs="Times New Roman"/>
          <w:b/>
          <w:sz w:val="28"/>
          <w:szCs w:val="28"/>
        </w:rPr>
        <w:t>ЗВЕРНЕННЯ</w:t>
      </w:r>
    </w:p>
    <w:p w14:paraId="3D4B7CEE" w14:textId="0FF5470F" w:rsidR="004D5DD0" w:rsidRPr="008D0C54" w:rsidRDefault="004D5DD0" w:rsidP="004D5DD0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19275349"/>
      <w:r w:rsidRPr="008D0C54">
        <w:rPr>
          <w:rFonts w:ascii="Times New Roman" w:eastAsia="Calibri" w:hAnsi="Times New Roman" w:cs="Times New Roman"/>
          <w:b/>
          <w:sz w:val="28"/>
          <w:szCs w:val="28"/>
        </w:rPr>
        <w:t xml:space="preserve">Луцької міської ради </w:t>
      </w:r>
      <w:bookmarkStart w:id="1" w:name="_Hlk119275362"/>
      <w:r w:rsidRPr="008D0C54">
        <w:rPr>
          <w:rFonts w:ascii="Times New Roman" w:eastAsia="Calibri" w:hAnsi="Times New Roman" w:cs="Times New Roman"/>
          <w:b/>
          <w:sz w:val="28"/>
          <w:szCs w:val="28"/>
        </w:rPr>
        <w:t>до Верховної Ради України, Ради національної безпеки і оборони України, Офісу Генерального Прокурора України, Міністерства культури</w:t>
      </w:r>
      <w:r w:rsidR="00205F7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8D0C54">
        <w:rPr>
          <w:rFonts w:ascii="Times New Roman" w:eastAsia="Calibri" w:hAnsi="Times New Roman" w:cs="Times New Roman"/>
          <w:b/>
          <w:sz w:val="28"/>
          <w:szCs w:val="28"/>
        </w:rPr>
        <w:t xml:space="preserve">та інформаційної політики, начальника Волинської обласної військової адміністрації щодо </w:t>
      </w:r>
      <w:r w:rsidR="00205F70" w:rsidRPr="00205F70">
        <w:rPr>
          <w:rFonts w:ascii="Times New Roman" w:eastAsia="Calibri" w:hAnsi="Times New Roman" w:cs="Times New Roman"/>
          <w:b/>
          <w:sz w:val="28"/>
          <w:szCs w:val="28"/>
        </w:rPr>
        <w:t>пособниці тероризму та співучасниці геноциду</w:t>
      </w:r>
      <w:r w:rsidR="00205F70" w:rsidRPr="008D0C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D0C54">
        <w:rPr>
          <w:rFonts w:ascii="Times New Roman" w:eastAsia="Calibri" w:hAnsi="Times New Roman" w:cs="Times New Roman"/>
          <w:b/>
          <w:sz w:val="28"/>
          <w:szCs w:val="28"/>
        </w:rPr>
        <w:t>Української православної церкви московського патріархату</w:t>
      </w:r>
      <w:bookmarkEnd w:id="0"/>
      <w:bookmarkEnd w:id="1"/>
    </w:p>
    <w:p w14:paraId="7A870470" w14:textId="5A5A5918" w:rsidR="00C175D1" w:rsidRPr="008D0C54" w:rsidRDefault="00ED2342" w:rsidP="007A48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Сьогодні, коли весь український народ веде боротьбу не на життя, а на смерть за свою країну, за її право жити вільн</w:t>
      </w:r>
      <w:r w:rsidR="000D51D0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</w:t>
      </w: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вільному світі, коли дочки й сини України гинуть внаслідок </w:t>
      </w:r>
      <w:r w:rsidR="001B4DED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невиправданого нападу ворожої держави,</w:t>
      </w:r>
      <w:r w:rsidR="007464D2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C0733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представники української православної церкви</w:t>
      </w:r>
      <w:r w:rsid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московського патріархату</w:t>
      </w:r>
      <w:r w:rsidR="008C0733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намагаються </w:t>
      </w:r>
      <w:r w:rsidR="00C175D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просто </w:t>
      </w:r>
      <w:r w:rsidR="008C0733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знайти шляхи </w:t>
      </w:r>
      <w:r w:rsidR="00936CD7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викрутитися</w:t>
      </w:r>
      <w:r w:rsidR="008C0733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не </w:t>
      </w:r>
      <w:r w:rsidR="00C175D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повністю відмовитися від проросійських </w:t>
      </w:r>
      <w:proofErr w:type="spellStart"/>
      <w:r w:rsidR="00C175D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наративів</w:t>
      </w:r>
      <w:proofErr w:type="spellEnd"/>
      <w:r w:rsidR="00C175D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36CD7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 w:rsidR="00C175D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вони проповідували роками.</w:t>
      </w:r>
    </w:p>
    <w:p w14:paraId="426251FF" w14:textId="1E753451" w:rsidR="00C175D1" w:rsidRPr="008D0C54" w:rsidRDefault="00C175D1" w:rsidP="007A48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Ще 12 травня 2022 року </w:t>
      </w:r>
      <w:r w:rsidR="001C6F0B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Синод УПЦ МП мав можливість стати з</w:t>
      </w:r>
      <w:r w:rsidR="001B4DED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1C6F0B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своїм народом, своїми вірними </w:t>
      </w: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1C6F0B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засудити агресію, розірвати зв</w:t>
      </w:r>
      <w:r w:rsidR="001B4DED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1C6F0B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язки з </w:t>
      </w:r>
      <w:proofErr w:type="spellStart"/>
      <w:r w:rsidR="001C6F0B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рпц</w:t>
      </w:r>
      <w:proofErr w:type="spellEnd"/>
      <w:r w:rsidR="001C6F0B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="001B4DED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1C6F0B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ірілом</w:t>
      </w:r>
      <w:proofErr w:type="spellEnd"/>
      <w:r w:rsidR="001C6F0B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Натомість вони обрали залишитись у єдності з </w:t>
      </w:r>
      <w:proofErr w:type="spellStart"/>
      <w:r w:rsidR="001C6F0B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рпц</w:t>
      </w:r>
      <w:proofErr w:type="spellEnd"/>
      <w:r w:rsidR="001C6F0B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вигороджувати агресора</w:t>
      </w: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транслювати кремлівську пропаганду, виводячи з-під відповідальності за агресію проти України </w:t>
      </w:r>
      <w:proofErr w:type="spellStart"/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путіна</w:t>
      </w:r>
      <w:proofErr w:type="spellEnd"/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російську державу, і цинічно перекладали відповідальність на Україну.</w:t>
      </w:r>
      <w:r w:rsidR="004D5DD0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Синод УПЦ МП дозволив собі безглуздо стверджувати, нібито сама Україна і Православна церква України спровокували російський напад. Такі висловлювання ма</w:t>
      </w:r>
      <w:r w:rsidR="007464D2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ли б</w:t>
      </w: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D0C54">
        <w:rPr>
          <w:rFonts w:ascii="Times New Roman" w:hAnsi="Times New Roman" w:cs="Times New Roman"/>
          <w:sz w:val="28"/>
          <w:szCs w:val="28"/>
        </w:rPr>
        <w:t>розцін</w:t>
      </w:r>
      <w:r w:rsidR="007464D2" w:rsidRPr="008D0C54">
        <w:rPr>
          <w:rFonts w:ascii="Times New Roman" w:hAnsi="Times New Roman" w:cs="Times New Roman"/>
          <w:sz w:val="28"/>
          <w:szCs w:val="28"/>
        </w:rPr>
        <w:t>юватися</w:t>
      </w:r>
      <w:r w:rsidRPr="008D0C54">
        <w:rPr>
          <w:rFonts w:ascii="Times New Roman" w:hAnsi="Times New Roman" w:cs="Times New Roman"/>
          <w:sz w:val="28"/>
          <w:szCs w:val="28"/>
        </w:rPr>
        <w:t xml:space="preserve"> як розпалювання релігійної ворожнечі, образа почуттів вірян і виправдання війни </w:t>
      </w:r>
      <w:proofErr w:type="spellStart"/>
      <w:r w:rsidRPr="008D0C54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8D0C54">
        <w:rPr>
          <w:rFonts w:ascii="Times New Roman" w:hAnsi="Times New Roman" w:cs="Times New Roman"/>
          <w:sz w:val="28"/>
          <w:szCs w:val="28"/>
        </w:rPr>
        <w:t xml:space="preserve"> проти України.</w:t>
      </w:r>
    </w:p>
    <w:p w14:paraId="103BE58B" w14:textId="7BC0A5C3" w:rsidR="00915B3E" w:rsidRPr="008D0C54" w:rsidRDefault="00915B3E" w:rsidP="007A48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Уже 27 травня 2022 року відбувся Собор Української православної церкви </w:t>
      </w:r>
      <w:r w:rsidR="007464D2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осковськ</w:t>
      </w:r>
      <w:r w:rsidR="007464D2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Патріарх</w:t>
      </w:r>
      <w:r w:rsidR="007464D2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ату</w:t>
      </w: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якому було ухвалено зміни до її Статуту. Відповідно до коментарів частини учасників Собору, було розірвано передбачені Статутом зв’язки з </w:t>
      </w:r>
      <w:proofErr w:type="spellStart"/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москвою</w:t>
      </w:r>
      <w:proofErr w:type="spellEnd"/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D5DD0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Статут довгий час лишався неопублікованим. Його поява у відкритих джерелах засвідчила, що УПЦ вирішила зберегти тяглість своїх контактів з </w:t>
      </w:r>
      <w:proofErr w:type="spellStart"/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москвою</w:t>
      </w:r>
      <w:proofErr w:type="spellEnd"/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першому ж пункті </w:t>
      </w:r>
      <w:r w:rsidR="007464D2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деться: "Українська православна церква є самостійною і незалежною у своєму управлінні та устрої відповідно до Грамоти Патріарха Московського і всієї Русі Олексія ІІ від 27 жовтня 1990 року". Грамота ж передбачає, що УПЦ може нічого у себе не змінювати.</w:t>
      </w:r>
    </w:p>
    <w:p w14:paraId="1A232882" w14:textId="616E301D" w:rsidR="004D5DD0" w:rsidRPr="008D0C54" w:rsidRDefault="00915B3E" w:rsidP="007A48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таких умовах найкраща відповідь на те, чи зберегла УПЦ свою єдність з </w:t>
      </w:r>
      <w:proofErr w:type="spellStart"/>
      <w:r w:rsidR="007464D2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осквою</w:t>
      </w:r>
      <w:proofErr w:type="spellEnd"/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– це практика її дій. </w:t>
      </w:r>
      <w:r w:rsidR="004D5DD0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4D5DD0" w:rsidRPr="008D0C54">
        <w:rPr>
          <w:rFonts w:ascii="Times New Roman" w:eastAsia="Calibri" w:hAnsi="Times New Roman" w:cs="Times New Roman"/>
          <w:sz w:val="28"/>
          <w:szCs w:val="28"/>
        </w:rPr>
        <w:t>постерігаємо</w:t>
      </w:r>
      <w:r w:rsidR="008D0C54">
        <w:rPr>
          <w:rFonts w:ascii="Times New Roman" w:eastAsia="Calibri" w:hAnsi="Times New Roman" w:cs="Times New Roman"/>
          <w:sz w:val="28"/>
          <w:szCs w:val="28"/>
        </w:rPr>
        <w:t>:</w:t>
      </w:r>
      <w:r w:rsidR="004D5DD0" w:rsidRPr="008D0C54">
        <w:rPr>
          <w:rFonts w:ascii="Times New Roman" w:eastAsia="Calibri" w:hAnsi="Times New Roman" w:cs="Times New Roman"/>
          <w:sz w:val="28"/>
          <w:szCs w:val="28"/>
        </w:rPr>
        <w:t xml:space="preserve"> нехтування вимогами воєнного часу, як під час багатотисячної ходи до Свято-Поча</w:t>
      </w:r>
      <w:r w:rsidR="008D0C54">
        <w:rPr>
          <w:rFonts w:ascii="Times New Roman" w:eastAsia="Calibri" w:hAnsi="Times New Roman" w:cs="Times New Roman"/>
          <w:sz w:val="28"/>
          <w:szCs w:val="28"/>
        </w:rPr>
        <w:t>ї</w:t>
      </w:r>
      <w:r w:rsidR="004D5DD0" w:rsidRPr="008D0C54">
        <w:rPr>
          <w:rFonts w:ascii="Times New Roman" w:eastAsia="Calibri" w:hAnsi="Times New Roman" w:cs="Times New Roman"/>
          <w:sz w:val="28"/>
          <w:szCs w:val="28"/>
        </w:rPr>
        <w:t xml:space="preserve">вської Успенської Лаври – це свідоме </w:t>
      </w:r>
      <w:r w:rsidR="008D0C54">
        <w:rPr>
          <w:rFonts w:ascii="Times New Roman" w:eastAsia="Calibri" w:hAnsi="Times New Roman" w:cs="Times New Roman"/>
          <w:sz w:val="28"/>
          <w:szCs w:val="28"/>
        </w:rPr>
        <w:t xml:space="preserve">нехтування </w:t>
      </w:r>
      <w:r w:rsidR="004D5DD0" w:rsidRPr="008D0C54">
        <w:rPr>
          <w:rFonts w:ascii="Times New Roman" w:eastAsia="Calibri" w:hAnsi="Times New Roman" w:cs="Times New Roman"/>
          <w:sz w:val="28"/>
          <w:szCs w:val="28"/>
        </w:rPr>
        <w:t>безпек</w:t>
      </w:r>
      <w:r w:rsidR="008D0C54">
        <w:rPr>
          <w:rFonts w:ascii="Times New Roman" w:eastAsia="Calibri" w:hAnsi="Times New Roman" w:cs="Times New Roman"/>
          <w:sz w:val="28"/>
          <w:szCs w:val="28"/>
        </w:rPr>
        <w:t>ою</w:t>
      </w:r>
      <w:r w:rsidR="004D5DD0" w:rsidRPr="008D0C54">
        <w:rPr>
          <w:rFonts w:ascii="Times New Roman" w:eastAsia="Calibri" w:hAnsi="Times New Roman" w:cs="Times New Roman"/>
          <w:sz w:val="28"/>
          <w:szCs w:val="28"/>
        </w:rPr>
        <w:t xml:space="preserve"> громадян України; втечу за кордон з </w:t>
      </w:r>
      <w:r w:rsidR="004D5DD0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награбованим майном; поширення російськ</w:t>
      </w:r>
      <w:r w:rsidR="00B2304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4D5DD0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пропа</w:t>
      </w:r>
      <w:r w:rsidR="00B2304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ганди; перешкоджання вірянам у переході до ПЦУ. Великого резонансу на Волині набула історія навколо позову до суду так званого с</w:t>
      </w:r>
      <w:r w:rsidR="00B23041" w:rsidRPr="00B23041">
        <w:rPr>
          <w:rFonts w:ascii="Times New Roman" w:eastAsia="Times New Roman" w:hAnsi="Times New Roman" w:cs="Times New Roman"/>
          <w:sz w:val="28"/>
          <w:szCs w:val="28"/>
          <w:lang w:eastAsia="uk-UA"/>
        </w:rPr>
        <w:t>вященник</w:t>
      </w:r>
      <w:r w:rsidR="00B2304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B23041" w:rsidRPr="00B23041">
        <w:rPr>
          <w:rFonts w:ascii="Times New Roman" w:eastAsia="Times New Roman" w:hAnsi="Times New Roman" w:cs="Times New Roman"/>
          <w:sz w:val="28"/>
          <w:szCs w:val="28"/>
          <w:lang w:eastAsia="uk-UA"/>
        </w:rPr>
        <w:t>УПЦ МП Святослав</w:t>
      </w:r>
      <w:r w:rsidR="00B2304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23041" w:rsidRPr="00B23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23041" w:rsidRPr="00B23041">
        <w:rPr>
          <w:rFonts w:ascii="Times New Roman" w:eastAsia="Times New Roman" w:hAnsi="Times New Roman" w:cs="Times New Roman"/>
          <w:sz w:val="28"/>
          <w:szCs w:val="28"/>
          <w:lang w:eastAsia="uk-UA"/>
        </w:rPr>
        <w:t>Чижук</w:t>
      </w:r>
      <w:r w:rsidR="00B2304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B2304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проти батька бойової медички 14-ї </w:t>
      </w:r>
      <w:proofErr w:type="spellStart"/>
      <w:r w:rsidR="00B2304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ОМБр</w:t>
      </w:r>
      <w:proofErr w:type="spellEnd"/>
      <w:r w:rsidR="00B2304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Олени </w:t>
      </w:r>
      <w:proofErr w:type="spellStart"/>
      <w:r w:rsidR="00B2304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Созонюк</w:t>
      </w:r>
      <w:proofErr w:type="spellEnd"/>
      <w:r w:rsidR="00B2304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</w:t>
      </w:r>
      <w:proofErr w:type="spellStart"/>
      <w:r w:rsidR="00B2304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Обеніжів</w:t>
      </w:r>
      <w:proofErr w:type="spellEnd"/>
      <w:r w:rsidR="00B2304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304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жовтень 2022 року в Ук</w:t>
      </w:r>
      <w:r w:rsid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B23041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аїні відкрито уже 23 кримінальні провадження на агентів збору глибинної інформації та коригувальників вогню в рясах.</w:t>
      </w:r>
    </w:p>
    <w:p w14:paraId="3D068A2E" w14:textId="57A010DB" w:rsidR="008D0C54" w:rsidRPr="008D0C54" w:rsidRDefault="00B23041" w:rsidP="007A48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головне, ми досі не чули </w:t>
      </w:r>
      <w:r w:rsidR="00915B3E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рішуч</w:t>
      </w: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 </w:t>
      </w:r>
      <w:r w:rsidR="00915B3E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засудження </w:t>
      </w:r>
      <w:r w:rsidR="008D0C54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 </w:t>
      </w:r>
      <w:r w:rsidR="00915B3E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російського агресора</w:t>
      </w:r>
      <w:r w:rsidR="008D0C54"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від окремих представників УПЦ МП, а від цілої інституції.</w:t>
      </w:r>
    </w:p>
    <w:p w14:paraId="42100087" w14:textId="3989B73D" w:rsidR="00915B3E" w:rsidRPr="008D0C54" w:rsidRDefault="00915B3E" w:rsidP="007A48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Зважаючи на викладене вище, </w:t>
      </w:r>
      <w:r w:rsid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звертаємось </w:t>
      </w:r>
      <w:r w:rsidR="00125F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вимогами </w:t>
      </w:r>
      <w:r w:rsid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Pr="008D0C5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5C473D3" w14:textId="1C2F8784" w:rsidR="008D0C54" w:rsidRDefault="004D5DD0" w:rsidP="007A48D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C54">
        <w:rPr>
          <w:rFonts w:ascii="Times New Roman" w:eastAsia="Calibri" w:hAnsi="Times New Roman" w:cs="Times New Roman"/>
          <w:sz w:val="28"/>
          <w:szCs w:val="28"/>
        </w:rPr>
        <w:t>1.</w:t>
      </w:r>
      <w:r w:rsidRPr="008D0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Верховної Ради України</w:t>
      </w:r>
      <w:r w:rsidR="008D0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r w:rsidRPr="008D0C54">
        <w:rPr>
          <w:rFonts w:ascii="Times New Roman" w:hAnsi="Times New Roman" w:cs="Times New Roman"/>
          <w:sz w:val="28"/>
          <w:szCs w:val="28"/>
          <w:shd w:val="clear" w:color="auto" w:fill="FFFFFF"/>
        </w:rPr>
        <w:t>Ради національної безпеки і оборони України</w:t>
      </w:r>
      <w:r w:rsidRPr="008D0C5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AEAC076" w14:textId="13B8DB5E" w:rsidR="004D5DD0" w:rsidRPr="008D0C54" w:rsidRDefault="004D5DD0" w:rsidP="007A48D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C54">
        <w:rPr>
          <w:rFonts w:ascii="Times New Roman" w:eastAsia="Calibri" w:hAnsi="Times New Roman" w:cs="Times New Roman"/>
          <w:sz w:val="28"/>
          <w:szCs w:val="28"/>
        </w:rPr>
        <w:t xml:space="preserve">визнати такою і застосувати через механізм РНБО санкції проти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</w:rPr>
        <w:t>рпц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</w:rPr>
        <w:t xml:space="preserve"> як організації – пособниці тероризму та співучасниці геноциду, а також проти її предстоятеля –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</w:rPr>
        <w:t>владіміра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</w:rPr>
        <w:t>гундяєва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</w:rPr>
        <w:t>кіріла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</w:rPr>
        <w:t xml:space="preserve">), інших представників керівництва (зокрема, статутних керівних органів), і складових частин (підрозділів)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</w:rPr>
        <w:t>рпц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</w:rPr>
        <w:t xml:space="preserve"> (зокрема УПЦ МП);</w:t>
      </w:r>
    </w:p>
    <w:p w14:paraId="5AE63EE4" w14:textId="2E4BE22C" w:rsidR="004D5DD0" w:rsidRPr="008D0C54" w:rsidRDefault="004D5DD0" w:rsidP="007A48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D0C54">
        <w:rPr>
          <w:rFonts w:ascii="Times New Roman" w:hAnsi="Times New Roman" w:cs="Times New Roman"/>
          <w:sz w:val="28"/>
          <w:szCs w:val="28"/>
          <w:lang w:eastAsia="uk-UA"/>
        </w:rPr>
        <w:t xml:space="preserve">накласти санкції, </w:t>
      </w:r>
      <w:r w:rsidR="00125FD0">
        <w:rPr>
          <w:rFonts w:ascii="Times New Roman" w:hAnsi="Times New Roman" w:cs="Times New Roman"/>
          <w:sz w:val="28"/>
          <w:szCs w:val="28"/>
          <w:lang w:eastAsia="uk-UA"/>
        </w:rPr>
        <w:t>що</w:t>
      </w:r>
      <w:r w:rsidRPr="008D0C54">
        <w:rPr>
          <w:rFonts w:ascii="Times New Roman" w:hAnsi="Times New Roman" w:cs="Times New Roman"/>
          <w:sz w:val="28"/>
          <w:szCs w:val="28"/>
          <w:lang w:eastAsia="uk-UA"/>
        </w:rPr>
        <w:t xml:space="preserve"> передбачають арешт на майно та рахунки, які знаходяться за межами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eastAsia="uk-UA"/>
        </w:rPr>
        <w:t>рф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eastAsia="uk-UA"/>
        </w:rPr>
        <w:t>рпц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eastAsia="uk-UA"/>
        </w:rPr>
        <w:t xml:space="preserve"> і її керівництва, а також складових частин (підрозділів, приходів)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eastAsia="uk-UA"/>
        </w:rPr>
        <w:t>рпц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eastAsia="uk-UA"/>
        </w:rPr>
        <w:t>, – і передбачити механізм спрямування їх для покриття витрат на відбудову України;</w:t>
      </w:r>
    </w:p>
    <w:p w14:paraId="4E078A5E" w14:textId="77777777" w:rsidR="004D5DD0" w:rsidRPr="008D0C54" w:rsidRDefault="004D5DD0" w:rsidP="007A48D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вивчити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доцільність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існування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Україні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релігійних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пов'язані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державою-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агресором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вчинити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відповідні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законодавчі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дії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3E9C0493" w14:textId="77777777" w:rsidR="004D5DD0" w:rsidRPr="008D0C54" w:rsidRDefault="004D5DD0" w:rsidP="007A48D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Офісу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Генерального Прокурора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14:paraId="02684822" w14:textId="77777777" w:rsidR="004D5DD0" w:rsidRPr="008D0C54" w:rsidRDefault="004D5DD0" w:rsidP="007A48D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звернутися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до суду</w:t>
      </w:r>
      <w:proofErr w:type="gram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заборони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УПЦ МП в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Україні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14:paraId="75A3F3D3" w14:textId="77777777" w:rsidR="004D5DD0" w:rsidRPr="008D0C54" w:rsidRDefault="004D5DD0" w:rsidP="007A48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ініціювати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розслідування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УПЦ МП,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містить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ознаки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колабораціонізму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спрямована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основ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притягнути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винних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кримінальної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DBE9968" w14:textId="77777777" w:rsidR="004D5DD0" w:rsidRPr="008D0C54" w:rsidRDefault="004D5DD0" w:rsidP="007A48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інформаційної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40FF6E9" w14:textId="77777777" w:rsidR="004D5DD0" w:rsidRPr="008D0C54" w:rsidRDefault="004D5DD0" w:rsidP="007A48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провести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спеціальну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релігієзнавчу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експертизу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відповідності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установчих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релігійних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пов'язані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з державою-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агресором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законодавству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380111A" w14:textId="5255366D" w:rsidR="004D5DD0" w:rsidRPr="008D0C54" w:rsidRDefault="004D5DD0" w:rsidP="007A48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зупинити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укра</w:t>
      </w:r>
      <w:r w:rsidR="00205F70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8D0C54">
        <w:rPr>
          <w:rFonts w:ascii="Times New Roman" w:hAnsi="Times New Roman" w:cs="Times New Roman"/>
          <w:sz w:val="28"/>
          <w:szCs w:val="28"/>
          <w:lang w:val="ru-RU"/>
        </w:rPr>
        <w:t>нською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православною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це</w:t>
      </w:r>
      <w:r w:rsidR="008D0C54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D0C54">
        <w:rPr>
          <w:rFonts w:ascii="Times New Roman" w:hAnsi="Times New Roman" w:cs="Times New Roman"/>
          <w:sz w:val="28"/>
          <w:szCs w:val="28"/>
          <w:lang w:val="ru-RU"/>
        </w:rPr>
        <w:t>квою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московського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патріархату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повернути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народу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пам'яток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D0C54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8D0C5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5993599" w14:textId="0733DA68" w:rsidR="004D5DD0" w:rsidRPr="008D0C54" w:rsidRDefault="004D5DD0" w:rsidP="007A48D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C54">
        <w:rPr>
          <w:rFonts w:ascii="Times New Roman" w:eastAsia="Calibri" w:hAnsi="Times New Roman" w:cs="Times New Roman"/>
          <w:sz w:val="28"/>
          <w:szCs w:val="28"/>
        </w:rPr>
        <w:t xml:space="preserve">4. Начальника Волинської обласної військової адміністрації Юрія </w:t>
      </w:r>
      <w:proofErr w:type="spellStart"/>
      <w:r w:rsidRPr="008D0C54">
        <w:rPr>
          <w:rFonts w:ascii="Times New Roman" w:eastAsia="Calibri" w:hAnsi="Times New Roman" w:cs="Times New Roman"/>
          <w:sz w:val="28"/>
          <w:szCs w:val="28"/>
        </w:rPr>
        <w:t>Погуляйка</w:t>
      </w:r>
      <w:proofErr w:type="spellEnd"/>
      <w:r w:rsidRPr="008D0C54">
        <w:rPr>
          <w:rFonts w:ascii="Times New Roman" w:eastAsia="Calibri" w:hAnsi="Times New Roman" w:cs="Times New Roman"/>
          <w:sz w:val="28"/>
          <w:szCs w:val="28"/>
        </w:rPr>
        <w:t xml:space="preserve"> – негайно скасувати в установленому законодавством порядку Статути та державну реєстрацію релігійних громад УПЦ МП на території </w:t>
      </w:r>
      <w:r w:rsidRPr="008D0C54">
        <w:rPr>
          <w:rFonts w:ascii="Times New Roman" w:eastAsia="Calibri" w:hAnsi="Times New Roman" w:cs="Times New Roman"/>
          <w:sz w:val="28"/>
          <w:szCs w:val="28"/>
        </w:rPr>
        <w:lastRenderedPageBreak/>
        <w:t>Волинської області, як такі що не виконали вимог Закону України «Про свободу совісті та релігійні організації», а саме Статті 12 цього закону;</w:t>
      </w:r>
    </w:p>
    <w:p w14:paraId="11AA18FC" w14:textId="427E3AA2" w:rsidR="004D5DD0" w:rsidRPr="008D0C54" w:rsidRDefault="004D5DD0" w:rsidP="007A48D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C54">
        <w:rPr>
          <w:rFonts w:ascii="Times New Roman" w:eastAsia="Calibri" w:hAnsi="Times New Roman" w:cs="Times New Roman"/>
          <w:sz w:val="28"/>
          <w:szCs w:val="28"/>
        </w:rPr>
        <w:t>5. Вірян УПЦ МП на Волині – відкинути непорозуміння та сумніви</w:t>
      </w:r>
      <w:r w:rsidR="00205F70">
        <w:rPr>
          <w:rFonts w:ascii="Times New Roman" w:eastAsia="Calibri" w:hAnsi="Times New Roman" w:cs="Times New Roman"/>
          <w:sz w:val="28"/>
          <w:szCs w:val="28"/>
        </w:rPr>
        <w:t xml:space="preserve"> і</w:t>
      </w:r>
      <w:r w:rsidRPr="008D0C54">
        <w:rPr>
          <w:rFonts w:ascii="Times New Roman" w:eastAsia="Calibri" w:hAnsi="Times New Roman" w:cs="Times New Roman"/>
          <w:sz w:val="28"/>
          <w:szCs w:val="28"/>
        </w:rPr>
        <w:t xml:space="preserve"> розірвати будь-які зв’язки із РПЦ, що дасть вірянам нашої країни змогу посилити єдин</w:t>
      </w:r>
      <w:r w:rsidR="00125FD0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8D0C54">
        <w:rPr>
          <w:rFonts w:ascii="Times New Roman" w:eastAsia="Calibri" w:hAnsi="Times New Roman" w:cs="Times New Roman"/>
          <w:sz w:val="28"/>
          <w:szCs w:val="28"/>
        </w:rPr>
        <w:t>Православну Церкву України.</w:t>
      </w:r>
    </w:p>
    <w:p w14:paraId="458D2C53" w14:textId="77777777" w:rsidR="004D5DD0" w:rsidRPr="008D0C54" w:rsidRDefault="004D5DD0" w:rsidP="007A48D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C54">
        <w:rPr>
          <w:rFonts w:ascii="Times New Roman" w:hAnsi="Times New Roman" w:cs="Times New Roman"/>
          <w:sz w:val="28"/>
          <w:szCs w:val="28"/>
          <w:lang w:eastAsia="uk-UA"/>
        </w:rPr>
        <w:t>Наголошуємо, що саме така активна патріотична позиція державної влади усуне загрози російського втручання у внутрішні справи України, забезпечить єдність українського суспільства і держави у протистоянні агресору й стане вагомим фактором майбутньої Перемоги.</w:t>
      </w:r>
    </w:p>
    <w:p w14:paraId="53EA4F82" w14:textId="77777777" w:rsidR="004D5DD0" w:rsidRPr="008D0C54" w:rsidRDefault="004D5DD0" w:rsidP="007A48D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904F08" w14:textId="114FCF1A" w:rsidR="001D3960" w:rsidRDefault="007A48DF" w:rsidP="007A48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C8C2DB" w14:textId="77777777" w:rsidR="007A48DF" w:rsidRPr="008D0C54" w:rsidRDefault="007A48DF" w:rsidP="007A48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369C031C" w14:textId="4AD966F6" w:rsidR="00AC3FC5" w:rsidRPr="008D0C54" w:rsidRDefault="00ED2342" w:rsidP="007A48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54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="007A48DF">
        <w:rPr>
          <w:rFonts w:ascii="Times New Roman" w:hAnsi="Times New Roman" w:cs="Times New Roman"/>
          <w:sz w:val="28"/>
          <w:szCs w:val="28"/>
        </w:rPr>
        <w:tab/>
      </w:r>
      <w:r w:rsidR="007A48DF">
        <w:rPr>
          <w:rFonts w:ascii="Times New Roman" w:hAnsi="Times New Roman" w:cs="Times New Roman"/>
          <w:sz w:val="28"/>
          <w:szCs w:val="28"/>
        </w:rPr>
        <w:tab/>
      </w:r>
      <w:r w:rsidR="007A48DF">
        <w:rPr>
          <w:rFonts w:ascii="Times New Roman" w:hAnsi="Times New Roman" w:cs="Times New Roman"/>
          <w:sz w:val="28"/>
          <w:szCs w:val="28"/>
        </w:rPr>
        <w:tab/>
      </w:r>
      <w:r w:rsidR="007A48DF">
        <w:rPr>
          <w:rFonts w:ascii="Times New Roman" w:hAnsi="Times New Roman" w:cs="Times New Roman"/>
          <w:sz w:val="28"/>
          <w:szCs w:val="28"/>
        </w:rPr>
        <w:tab/>
      </w:r>
      <w:r w:rsidR="007A48DF">
        <w:rPr>
          <w:rFonts w:ascii="Times New Roman" w:hAnsi="Times New Roman" w:cs="Times New Roman"/>
          <w:sz w:val="28"/>
          <w:szCs w:val="28"/>
        </w:rPr>
        <w:tab/>
      </w:r>
      <w:r w:rsidR="007A48DF">
        <w:rPr>
          <w:rFonts w:ascii="Times New Roman" w:hAnsi="Times New Roman" w:cs="Times New Roman"/>
          <w:sz w:val="28"/>
          <w:szCs w:val="28"/>
        </w:rPr>
        <w:tab/>
      </w:r>
      <w:r w:rsidR="007A48DF">
        <w:rPr>
          <w:rFonts w:ascii="Times New Roman" w:hAnsi="Times New Roman" w:cs="Times New Roman"/>
          <w:sz w:val="28"/>
          <w:szCs w:val="28"/>
        </w:rPr>
        <w:tab/>
      </w:r>
      <w:r w:rsidRPr="008D0C54">
        <w:rPr>
          <w:rFonts w:ascii="Times New Roman" w:hAnsi="Times New Roman" w:cs="Times New Roman"/>
          <w:sz w:val="28"/>
          <w:szCs w:val="28"/>
        </w:rPr>
        <w:t>Юрій БЕЗПЯТКО</w:t>
      </w:r>
    </w:p>
    <w:sectPr w:rsidR="00AC3FC5" w:rsidRPr="008D0C54" w:rsidSect="007A48DF">
      <w:pgSz w:w="11906" w:h="16838"/>
      <w:pgMar w:top="850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02E9"/>
    <w:multiLevelType w:val="hybridMultilevel"/>
    <w:tmpl w:val="6A6E698A"/>
    <w:lvl w:ilvl="0" w:tplc="310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95"/>
    <w:rsid w:val="00044EDC"/>
    <w:rsid w:val="000D398A"/>
    <w:rsid w:val="000D51D0"/>
    <w:rsid w:val="001012F5"/>
    <w:rsid w:val="00125FD0"/>
    <w:rsid w:val="001B4DED"/>
    <w:rsid w:val="001C6F0B"/>
    <w:rsid w:val="00205F70"/>
    <w:rsid w:val="00247048"/>
    <w:rsid w:val="00261C14"/>
    <w:rsid w:val="00331095"/>
    <w:rsid w:val="004D5DD0"/>
    <w:rsid w:val="00686F66"/>
    <w:rsid w:val="007464D2"/>
    <w:rsid w:val="00766F4C"/>
    <w:rsid w:val="007A48DF"/>
    <w:rsid w:val="007D0BD3"/>
    <w:rsid w:val="008C0733"/>
    <w:rsid w:val="008D0C54"/>
    <w:rsid w:val="00915B3E"/>
    <w:rsid w:val="009339B8"/>
    <w:rsid w:val="00936CD7"/>
    <w:rsid w:val="009D63FE"/>
    <w:rsid w:val="00A80305"/>
    <w:rsid w:val="00AC3FC5"/>
    <w:rsid w:val="00B23041"/>
    <w:rsid w:val="00BD59B1"/>
    <w:rsid w:val="00C175D1"/>
    <w:rsid w:val="00ED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8232"/>
  <w15:chartTrackingRefBased/>
  <w15:docId w15:val="{CDAB45F4-63CD-4C56-B29A-CCA4F514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F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766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8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3395</Words>
  <Characters>1936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sheremeta</cp:lastModifiedBy>
  <cp:revision>6</cp:revision>
  <dcterms:created xsi:type="dcterms:W3CDTF">2022-11-11T13:38:00Z</dcterms:created>
  <dcterms:modified xsi:type="dcterms:W3CDTF">2022-11-15T09:30:00Z</dcterms:modified>
</cp:coreProperties>
</file>