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7A69D" w14:textId="77777777" w:rsidR="00AC67A5" w:rsidRDefault="00C36321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2FCFA090" w14:textId="77777777" w:rsidR="00AC67A5" w:rsidRDefault="00C36321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до рішення міської ради </w:t>
      </w:r>
    </w:p>
    <w:p w14:paraId="4B4F91BF" w14:textId="77777777" w:rsidR="00AC67A5" w:rsidRDefault="00C36321">
      <w:pPr>
        <w:ind w:left="6096"/>
        <w:rPr>
          <w:sz w:val="28"/>
          <w:szCs w:val="28"/>
        </w:rPr>
      </w:pPr>
      <w:r>
        <w:rPr>
          <w:sz w:val="28"/>
          <w:szCs w:val="28"/>
        </w:rPr>
        <w:t>від ________№__________</w:t>
      </w:r>
    </w:p>
    <w:p w14:paraId="469739A2" w14:textId="77777777" w:rsidR="00AC67A5" w:rsidRDefault="00AC67A5">
      <w:pPr>
        <w:ind w:firstLine="567"/>
        <w:jc w:val="center"/>
        <w:rPr>
          <w:b/>
          <w:sz w:val="28"/>
          <w:szCs w:val="28"/>
        </w:rPr>
      </w:pPr>
    </w:p>
    <w:p w14:paraId="328ACF3F" w14:textId="77777777" w:rsidR="00AC67A5" w:rsidRDefault="00C3632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Угода мерів – Схід</w:t>
      </w:r>
      <w:r>
        <w:rPr>
          <w:b/>
          <w:sz w:val="28"/>
          <w:szCs w:val="28"/>
          <w:lang w:val="ru-RU"/>
        </w:rPr>
        <w:t>»</w:t>
      </w:r>
    </w:p>
    <w:p w14:paraId="123D8419" w14:textId="77777777" w:rsidR="00AC67A5" w:rsidRDefault="00C3632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Активізація дій, спрямованих на забезпечення більш </w:t>
      </w:r>
    </w:p>
    <w:p w14:paraId="5D016F3F" w14:textId="77777777" w:rsidR="00AC67A5" w:rsidRDefault="00C3632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справедливої, кліматично нейтральної Європи та регіону </w:t>
      </w:r>
    </w:p>
    <w:p w14:paraId="1B15BE9F" w14:textId="77777777" w:rsidR="00AC67A5" w:rsidRDefault="00C3632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Східного Партнерства (надалі – Регіон)</w:t>
      </w:r>
    </w:p>
    <w:p w14:paraId="2C3EA178" w14:textId="77777777" w:rsidR="00AC67A5" w:rsidRDefault="00AC67A5">
      <w:pPr>
        <w:ind w:firstLine="567"/>
        <w:jc w:val="center"/>
        <w:rPr>
          <w:sz w:val="28"/>
          <w:szCs w:val="28"/>
        </w:rPr>
      </w:pPr>
    </w:p>
    <w:p w14:paraId="79C54BE9" w14:textId="77777777" w:rsidR="00AC67A5" w:rsidRDefault="00C3632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Цим документом ми, мери міст Регіону, </w:t>
      </w:r>
      <w:r>
        <w:rPr>
          <w:bCs/>
          <w:sz w:val="28"/>
          <w:szCs w:val="28"/>
        </w:rPr>
        <w:t>заявляємо про наші прагнення щодо клімату і беремо на себе зобов’язання забезпечити дії</w:t>
      </w:r>
      <w:r>
        <w:rPr>
          <w:sz w:val="28"/>
          <w:szCs w:val="28"/>
        </w:rPr>
        <w:t xml:space="preserve"> в настільки активному темпі, як цього вимагають наукові дослідження, щоб спільними зусиллями втримати зростання температури у світі на рівні не вище 1,5°С, що визначено першочерговою метою Паризької угоди. </w:t>
      </w:r>
    </w:p>
    <w:p w14:paraId="20FE2940" w14:textId="77777777" w:rsidR="00AC67A5" w:rsidRDefault="00C36321">
      <w:pPr>
        <w:ind w:right="-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Уже багато років міста перетворюють </w:t>
      </w:r>
      <w:r>
        <w:rPr>
          <w:bCs/>
          <w:sz w:val="28"/>
          <w:szCs w:val="28"/>
        </w:rPr>
        <w:t>виклики, пов’язані із кліматом та довкіллям, у можливості.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Настали часи, коли це має стати першочерговим пріоритетом. </w:t>
      </w:r>
    </w:p>
    <w:p w14:paraId="51813C9D" w14:textId="77777777" w:rsidR="00AC67A5" w:rsidRDefault="00C3632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 підписанти </w:t>
      </w:r>
      <w:r>
        <w:rPr>
          <w:bCs/>
          <w:sz w:val="28"/>
          <w:szCs w:val="28"/>
          <w:lang w:val="ru-RU"/>
        </w:rPr>
        <w:t>«</w:t>
      </w:r>
      <w:r>
        <w:rPr>
          <w:sz w:val="28"/>
          <w:szCs w:val="28"/>
        </w:rPr>
        <w:t>Угоди мерів – Схід</w:t>
      </w:r>
      <w:r>
        <w:rPr>
          <w:bCs/>
          <w:sz w:val="28"/>
          <w:szCs w:val="28"/>
          <w:lang w:val="ru-RU"/>
        </w:rPr>
        <w:t>»</w:t>
      </w:r>
      <w:r>
        <w:rPr>
          <w:sz w:val="28"/>
          <w:szCs w:val="28"/>
        </w:rPr>
        <w:t>, ми беремо на себе зобов’язання залучити всі зацікавлені сторони до цієї мети. Ми забезпечимо, щоб ніхто не залишився осторонь нашої політики та програм.</w:t>
      </w:r>
    </w:p>
    <w:p w14:paraId="65FF2DFF" w14:textId="77777777" w:rsidR="00AC67A5" w:rsidRDefault="00C36321">
      <w:pPr>
        <w:ind w:right="-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Перехід до кліматично нейтральної Європи та Регіону вплине на всі сфери життєдіяльності нашого суспільства. Як місцеві лідери, ми повинні ретельно відслідковувати цей вплив, щоб гарантувати справедливість та інклюзивність. </w:t>
      </w:r>
      <w:r>
        <w:rPr>
          <w:bCs/>
          <w:sz w:val="28"/>
          <w:szCs w:val="28"/>
        </w:rPr>
        <w:t xml:space="preserve">Ми очікуємо лише справедливого переходу, який забезпечуватиме інклюзивність та повагу до нас, мешканців усього світу і до ресурсів нашої планети. </w:t>
      </w:r>
    </w:p>
    <w:p w14:paraId="09947D1C" w14:textId="77777777" w:rsidR="00AC67A5" w:rsidRDefault="00C36321">
      <w:pPr>
        <w:ind w:right="-2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Згідно з нашим баченням, до 2050 року ми всі будемо жити у декарбонізованих та стійких містах, які матимуть можливість отримувати доступну, безпечну та сталу енергію.</w:t>
      </w:r>
      <w:r>
        <w:rPr>
          <w:sz w:val="28"/>
          <w:szCs w:val="28"/>
        </w:rPr>
        <w:t xml:space="preserve"> В рамках ініціативи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Угода мерів – Схід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ми і надалі будемо (1) зменшувати викиди парникових газів на нашій території, (2) підвищувати стійкість і готуватися до негативних наслідків зміни клімату, а також (3) вирішувати проблему енергетичної бідності, оскільки це є ключовим  для справедливого переходу. </w:t>
      </w:r>
    </w:p>
    <w:p w14:paraId="20905D1C" w14:textId="7943E585" w:rsidR="00AC67A5" w:rsidRDefault="00C3632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 добре усвідомлюємо те, що усі країни та міста Регіону перебувають на різних етапах такого переходу, і кожен з них має власні ресурси для досягнення амбітних цілей, визначених Паризькою угодою. Ми ще раз підкреслюємо, що боротьба зі зміною клімату – це наша спільна відповідальність. Для подолання численних труднощів необхідна потужна політична реакція на всіх рівнях управління. </w:t>
      </w:r>
      <w:r w:rsidR="007A3A3E">
        <w:rPr>
          <w:bCs/>
          <w:sz w:val="28"/>
          <w:szCs w:val="28"/>
          <w:lang w:val="ru-RU"/>
        </w:rPr>
        <w:t>«</w:t>
      </w:r>
      <w:r>
        <w:rPr>
          <w:sz w:val="28"/>
          <w:szCs w:val="28"/>
        </w:rPr>
        <w:t>Угода мерів</w:t>
      </w:r>
      <w:r w:rsidR="007A3A3E">
        <w:rPr>
          <w:bCs/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– це, перш за все, ініціатива відданих мерів, які діляться місцевими рішеннями і надихають один одного на шляху до реалізації цього бачення. </w:t>
      </w:r>
    </w:p>
    <w:p w14:paraId="5D50CF04" w14:textId="77777777" w:rsidR="00AC67A5" w:rsidRDefault="00C3632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 зобов’язуємося внести свій вклад за допомогою таких дій:</w:t>
      </w:r>
    </w:p>
    <w:p w14:paraId="0022B01D" w14:textId="77777777" w:rsidR="00AC67A5" w:rsidRDefault="00C36321">
      <w:pPr>
        <w:suppressAutoHyphens w:val="0"/>
        <w:ind w:right="-2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БРАТИ ЗОБОВ’ЯЗАННЯ щодо визначення середньострокових та довгострокових цілей, які узгоджуватимуться із цілями ЄС і будуть, щонайменше, не нижчими, ніж національні. Наша мета полягатиме у </w:t>
      </w:r>
      <w:r>
        <w:rPr>
          <w:sz w:val="28"/>
          <w:szCs w:val="28"/>
        </w:rPr>
        <w:lastRenderedPageBreak/>
        <w:t>забезпеченні кліматичної нейтральності до 2050 року з проміжною ціллю скорочення викидів парникових газів до 2030 року щонайменше 35%. Зважаючи на надзвичайну ситуацію, пов’язану з кліматом, яку ми маємо станом на сьогоднішній день, кліматичні дії стануть нашим пріоритетом, і ми будемо інформувати про це наших громадян.</w:t>
      </w:r>
    </w:p>
    <w:p w14:paraId="4DCAEBFA" w14:textId="77777777" w:rsidR="00AC67A5" w:rsidRDefault="00C36321">
      <w:pPr>
        <w:suppressAutoHyphens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ЗАЛУЧАТИ наших громадян, приватний сектор та органи влади усіх рівнів до реалізації такого бачення і трансформації наших соціально-економічних систем. Ми прагнемо укласти місцеву угоду щодо клімату з усіма зацікавленими сторонами, які допомагатимуть нам у досягненні цих цілей. </w:t>
      </w:r>
    </w:p>
    <w:p w14:paraId="7CCBAC6F" w14:textId="77777777" w:rsidR="00AC67A5" w:rsidRDefault="00C36321">
      <w:pPr>
        <w:suppressAutoHyphens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ДІЯТИ, тепер і разом, щоб розпочати роботу в цьому напрямку і пришвидшити необхідний перехід. Ми будемо розробляти, впроваджувати і звітуватися – в рамках визначених термінів – про план дій, спрямований на досягнення наших цілей. У наших планах буде викладено бачення щодо пом’якшення наслідків і адаптацію до зміни клімату, і в той же час забезпечення інклюзивності.  </w:t>
      </w:r>
    </w:p>
    <w:p w14:paraId="2CA32C04" w14:textId="77777777" w:rsidR="00AC67A5" w:rsidRDefault="00C36321">
      <w:pPr>
        <w:suppressAutoHyphens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СПІВПРАЦЮВАТИ з колегами-мерами та місцевими лідерами, у країні і за її межами, щоб надихати один одного. Ми будемо заохочувати їх долучатися до нас в рамках ініціативи </w:t>
      </w:r>
      <w:r>
        <w:rPr>
          <w:bCs/>
          <w:sz w:val="28"/>
          <w:szCs w:val="28"/>
          <w:lang w:val="ru-RU"/>
        </w:rPr>
        <w:t>«</w:t>
      </w:r>
      <w:r>
        <w:rPr>
          <w:sz w:val="28"/>
          <w:szCs w:val="28"/>
        </w:rPr>
        <w:t>Глобальна Угода мерів</w:t>
      </w:r>
      <w:r>
        <w:rPr>
          <w:bCs/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, де б вони не знаходилися, якщо вони поділяють цілі та бачення, описані у цьому документі. </w:t>
      </w:r>
    </w:p>
    <w:p w14:paraId="0ADC5B84" w14:textId="2C632306" w:rsidR="00AC67A5" w:rsidRDefault="00C3632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Ми, підписанти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Угоди мерів – Схід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, підтверджуємо, що ми можемо сьогодні вжити таких кроків (Брати зобов’язання, Залучати, Діяти, Співпрацювати) для забезпечення добробуту теперішнього та майбутніх поколінь. Ми будемо разом працювати над тим, щоб втілити наше бачення в життя.</w:t>
      </w:r>
    </w:p>
    <w:p w14:paraId="42AF840F" w14:textId="77777777" w:rsidR="00AC67A5" w:rsidRDefault="00C3632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 розраховуємо на підтримку з боку органів державної влади наших країн та європейських установ у забезпеченні стратегічних, технічних та фінансових ресурсів, які відповідають рівню наших прагнень. </w:t>
      </w:r>
    </w:p>
    <w:p w14:paraId="626A1AA0" w14:textId="77777777" w:rsidR="00AC67A5" w:rsidRDefault="00AC67A5">
      <w:pPr>
        <w:ind w:right="-2"/>
        <w:jc w:val="both"/>
        <w:rPr>
          <w:b/>
          <w:bCs/>
          <w:sz w:val="28"/>
          <w:szCs w:val="28"/>
        </w:rPr>
      </w:pPr>
    </w:p>
    <w:p w14:paraId="53AF1223" w14:textId="5912787D" w:rsidR="00AC67A5" w:rsidRPr="00D15DFE" w:rsidRDefault="00D50CF8" w:rsidP="00D15DFE">
      <w:pPr>
        <w:ind w:left="3261" w:right="-2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Ігор ПОЛІЩУК, </w:t>
      </w:r>
      <w:r w:rsidR="00C36321">
        <w:rPr>
          <w:b/>
          <w:bCs/>
          <w:sz w:val="28"/>
          <w:szCs w:val="28"/>
        </w:rPr>
        <w:t>Луцький міський голова</w:t>
      </w:r>
    </w:p>
    <w:p w14:paraId="7E57ADF1" w14:textId="77777777" w:rsidR="00AC67A5" w:rsidRDefault="00AC67A5">
      <w:pPr>
        <w:ind w:left="3261" w:right="-2" w:firstLine="567"/>
        <w:jc w:val="right"/>
        <w:rPr>
          <w:bCs/>
          <w:sz w:val="28"/>
          <w:szCs w:val="28"/>
        </w:rPr>
      </w:pPr>
    </w:p>
    <w:p w14:paraId="04B8DF9B" w14:textId="77777777" w:rsidR="00AC67A5" w:rsidRPr="00C36321" w:rsidRDefault="00C36321">
      <w:pPr>
        <w:ind w:left="3261" w:right="-2" w:firstLine="567"/>
        <w:jc w:val="right"/>
        <w:rPr>
          <w:bCs/>
          <w:sz w:val="28"/>
          <w:szCs w:val="28"/>
        </w:rPr>
      </w:pPr>
      <w:r w:rsidRPr="00C36321">
        <w:rPr>
          <w:bCs/>
          <w:sz w:val="28"/>
          <w:szCs w:val="28"/>
        </w:rPr>
        <w:t xml:space="preserve">Уповноважено </w:t>
      </w:r>
    </w:p>
    <w:p w14:paraId="4366E3E6" w14:textId="77777777" w:rsidR="00AC67A5" w:rsidRPr="00C36321" w:rsidRDefault="00C36321">
      <w:pPr>
        <w:ind w:left="3261" w:right="-2" w:firstLine="567"/>
        <w:jc w:val="right"/>
        <w:rPr>
          <w:rStyle w:val="CoM"/>
          <w:rFonts w:ascii="Times New Roman" w:hAnsi="Times New Roman" w:cs="Times New Roman"/>
          <w:b w:val="0"/>
          <w:color w:val="auto"/>
          <w:sz w:val="28"/>
          <w:szCs w:val="28"/>
        </w:rPr>
      </w:pPr>
      <w:r w:rsidRPr="00C36321">
        <w:rPr>
          <w:bCs/>
          <w:sz w:val="28"/>
          <w:szCs w:val="28"/>
        </w:rPr>
        <w:t xml:space="preserve">рішенням Луцької </w:t>
      </w:r>
      <w:r w:rsidRPr="00C36321">
        <w:rPr>
          <w:rStyle w:val="CoM"/>
          <w:rFonts w:ascii="Times New Roman" w:hAnsi="Times New Roman" w:cs="Times New Roman"/>
          <w:b w:val="0"/>
          <w:color w:val="auto"/>
          <w:sz w:val="28"/>
          <w:szCs w:val="28"/>
        </w:rPr>
        <w:t xml:space="preserve">міської ради </w:t>
      </w:r>
    </w:p>
    <w:p w14:paraId="5D41B6EF" w14:textId="77777777" w:rsidR="00AC67A5" w:rsidRPr="00C36321" w:rsidRDefault="00C36321">
      <w:pPr>
        <w:ind w:left="3261" w:right="-2" w:firstLine="567"/>
        <w:jc w:val="right"/>
        <w:rPr>
          <w:rStyle w:val="CoM"/>
          <w:rFonts w:ascii="Times New Roman" w:hAnsi="Times New Roman" w:cs="Times New Roman"/>
          <w:b w:val="0"/>
          <w:color w:val="auto"/>
          <w:sz w:val="28"/>
          <w:szCs w:val="28"/>
        </w:rPr>
      </w:pPr>
      <w:r w:rsidRPr="00C36321">
        <w:rPr>
          <w:rStyle w:val="CoM"/>
          <w:rFonts w:ascii="Times New Roman" w:hAnsi="Times New Roman" w:cs="Times New Roman"/>
          <w:b w:val="0"/>
          <w:color w:val="auto"/>
          <w:sz w:val="28"/>
          <w:szCs w:val="28"/>
        </w:rPr>
        <w:t xml:space="preserve">___   _______________  </w:t>
      </w:r>
    </w:p>
    <w:p w14:paraId="73CF0E53" w14:textId="3EC58D7F" w:rsidR="00AC67A5" w:rsidRPr="00D15DFE" w:rsidRDefault="00C36321" w:rsidP="00D15DFE">
      <w:pPr>
        <w:ind w:left="7221" w:right="-2" w:firstLine="567"/>
        <w:rPr>
          <w:b/>
          <w:bCs/>
          <w:sz w:val="22"/>
          <w:szCs w:val="22"/>
        </w:rPr>
      </w:pPr>
      <w:r>
        <w:rPr>
          <w:rStyle w:val="CoM"/>
          <w:rFonts w:ascii="Times New Roman" w:hAnsi="Times New Roman" w:cs="Times New Roman"/>
          <w:b w:val="0"/>
          <w:color w:val="auto"/>
          <w:sz w:val="22"/>
          <w:szCs w:val="22"/>
        </w:rPr>
        <w:t xml:space="preserve">день / </w:t>
      </w:r>
      <w:r w:rsidRPr="00C36321">
        <w:rPr>
          <w:rStyle w:val="CoM"/>
          <w:rFonts w:ascii="Times New Roman" w:hAnsi="Times New Roman" w:cs="Times New Roman"/>
          <w:b w:val="0"/>
          <w:color w:val="auto"/>
          <w:sz w:val="22"/>
          <w:szCs w:val="22"/>
        </w:rPr>
        <w:t>місяць / рік</w:t>
      </w:r>
    </w:p>
    <w:p w14:paraId="6965872D" w14:textId="52E5FAFE" w:rsidR="00AC67A5" w:rsidRDefault="00C36321">
      <w:pPr>
        <w:ind w:left="3261" w:right="-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</w:t>
      </w:r>
      <w:r>
        <w:rPr>
          <w:bCs/>
          <w:sz w:val="28"/>
          <w:szCs w:val="28"/>
          <w:lang w:val="ru-RU"/>
        </w:rPr>
        <w:t>________</w:t>
      </w:r>
      <w:r>
        <w:rPr>
          <w:bCs/>
          <w:sz w:val="28"/>
          <w:szCs w:val="28"/>
        </w:rPr>
        <w:t>________</w:t>
      </w:r>
    </w:p>
    <w:p w14:paraId="4CAD85DC" w14:textId="188DED81" w:rsidR="00AC67A5" w:rsidRPr="00D15DFE" w:rsidRDefault="00C36321" w:rsidP="00D15DFE">
      <w:pPr>
        <w:ind w:left="3261" w:right="-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(підпис)</w:t>
      </w:r>
    </w:p>
    <w:p w14:paraId="37F5398A" w14:textId="77777777" w:rsidR="00AC67A5" w:rsidRDefault="00C36321">
      <w:pPr>
        <w:ind w:left="4395" w:right="-2"/>
        <w:rPr>
          <w:sz w:val="28"/>
          <w:szCs w:val="28"/>
        </w:rPr>
      </w:pPr>
      <w:r>
        <w:rPr>
          <w:sz w:val="28"/>
          <w:szCs w:val="28"/>
        </w:rPr>
        <w:t>Луцька міська територіальна громада</w:t>
      </w:r>
    </w:p>
    <w:p w14:paraId="55AD3D32" w14:textId="77777777" w:rsidR="00AC67A5" w:rsidRDefault="00C36321">
      <w:pPr>
        <w:ind w:left="4395" w:right="-2"/>
        <w:rPr>
          <w:sz w:val="28"/>
          <w:szCs w:val="28"/>
        </w:rPr>
      </w:pPr>
      <w:r>
        <w:rPr>
          <w:sz w:val="28"/>
          <w:szCs w:val="28"/>
        </w:rPr>
        <w:t>вул. Богдана Хмельницького, 19, м. Луцьк, 43025, Україна</w:t>
      </w:r>
    </w:p>
    <w:p w14:paraId="72118DBD" w14:textId="77777777" w:rsidR="00AC67A5" w:rsidRDefault="00AC67A5">
      <w:pPr>
        <w:ind w:left="4395" w:right="-2"/>
        <w:rPr>
          <w:sz w:val="28"/>
          <w:szCs w:val="28"/>
        </w:rPr>
      </w:pPr>
    </w:p>
    <w:p w14:paraId="26777F0D" w14:textId="77777777" w:rsidR="00AC67A5" w:rsidRDefault="00C36321">
      <w:pPr>
        <w:ind w:left="4395" w:right="-2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Контактна особа: Борис СМАЛЬ, директор департаменту економічної політики Луцької міської ради, </w:t>
      </w:r>
      <w:hyperlink r:id="rId6">
        <w:r>
          <w:rPr>
            <w:rStyle w:val="1"/>
            <w:sz w:val="28"/>
            <w:szCs w:val="28"/>
            <w:lang w:val="en-US"/>
          </w:rPr>
          <w:t>investinlutsk</w:t>
        </w:r>
        <w:r>
          <w:rPr>
            <w:rStyle w:val="1"/>
            <w:sz w:val="28"/>
            <w:szCs w:val="28"/>
            <w:lang w:val="ru-RU"/>
          </w:rPr>
          <w:t>@</w:t>
        </w:r>
        <w:r>
          <w:rPr>
            <w:rStyle w:val="1"/>
            <w:sz w:val="28"/>
            <w:szCs w:val="28"/>
            <w:lang w:val="en-US"/>
          </w:rPr>
          <w:t>gmail</w:t>
        </w:r>
        <w:r>
          <w:rPr>
            <w:rStyle w:val="1"/>
            <w:sz w:val="28"/>
            <w:szCs w:val="28"/>
            <w:lang w:val="ru-RU"/>
          </w:rPr>
          <w:t>.</w:t>
        </w:r>
        <w:r>
          <w:rPr>
            <w:rStyle w:val="1"/>
            <w:sz w:val="28"/>
            <w:szCs w:val="28"/>
            <w:lang w:val="en-US"/>
          </w:rPr>
          <w:t>com</w:t>
        </w:r>
      </w:hyperlink>
      <w:r>
        <w:rPr>
          <w:sz w:val="28"/>
          <w:szCs w:val="28"/>
          <w:lang w:val="ru-RU"/>
        </w:rPr>
        <w:t>, +380332777955</w:t>
      </w:r>
    </w:p>
    <w:p w14:paraId="17DD2371" w14:textId="77777777" w:rsidR="00D15DFE" w:rsidRDefault="00D15DFE">
      <w:pPr>
        <w:ind w:left="4395" w:right="-2"/>
        <w:rPr>
          <w:sz w:val="28"/>
          <w:szCs w:val="28"/>
          <w:lang w:val="ru-RU"/>
        </w:rPr>
      </w:pPr>
    </w:p>
    <w:p w14:paraId="3CFC7012" w14:textId="6E7BA5A0" w:rsidR="00D15DFE" w:rsidRDefault="00D15DFE" w:rsidP="00D15DFE">
      <w:pPr>
        <w:ind w:right="-2"/>
      </w:pPr>
      <w:r>
        <w:rPr>
          <w:sz w:val="28"/>
          <w:szCs w:val="28"/>
          <w:lang w:val="ru-RU"/>
        </w:rPr>
        <w:t>Секретар міської ради                                                                     Юрій БЕЗПЯТКО</w:t>
      </w:r>
    </w:p>
    <w:sectPr w:rsidR="00D15DFE" w:rsidSect="00610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6" w:right="567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28219" w14:textId="77777777" w:rsidR="007B5493" w:rsidRDefault="007B5493">
      <w:r>
        <w:separator/>
      </w:r>
    </w:p>
  </w:endnote>
  <w:endnote w:type="continuationSeparator" w:id="0">
    <w:p w14:paraId="2DF38801" w14:textId="77777777" w:rsidR="007B5493" w:rsidRDefault="007B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11976" w14:textId="77777777" w:rsidR="006106A8" w:rsidRDefault="006106A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A26F9" w14:textId="77777777" w:rsidR="006106A8" w:rsidRDefault="006106A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3457" w14:textId="77777777" w:rsidR="006106A8" w:rsidRDefault="006106A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C48EF" w14:textId="77777777" w:rsidR="007B5493" w:rsidRDefault="007B5493">
      <w:r>
        <w:separator/>
      </w:r>
    </w:p>
  </w:footnote>
  <w:footnote w:type="continuationSeparator" w:id="0">
    <w:p w14:paraId="335730F6" w14:textId="77777777" w:rsidR="007B5493" w:rsidRDefault="007B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2C7B0" w14:textId="77777777" w:rsidR="006106A8" w:rsidRDefault="006106A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645295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14:paraId="1AF6424B" w14:textId="37791239" w:rsidR="00AC67A5" w:rsidRDefault="00C36321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106A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F900A" w14:textId="0F912FFE" w:rsidR="00AC67A5" w:rsidRDefault="00AC67A5">
    <w:pPr>
      <w:pStyle w:val="a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A5"/>
    <w:rsid w:val="006106A8"/>
    <w:rsid w:val="007A3A3E"/>
    <w:rsid w:val="007B5493"/>
    <w:rsid w:val="00AC67A5"/>
    <w:rsid w:val="00C36321"/>
    <w:rsid w:val="00D15DFE"/>
    <w:rsid w:val="00D50CF8"/>
    <w:rsid w:val="00E2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B69D"/>
  <w15:docId w15:val="{DF42B8A9-C94E-474B-B84A-7C072E3C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qFormat/>
    <w:rsid w:val="00A37055"/>
  </w:style>
  <w:style w:type="character" w:customStyle="1" w:styleId="a5">
    <w:name w:val="Нижній колонтитул Знак"/>
    <w:basedOn w:val="a0"/>
    <w:uiPriority w:val="99"/>
    <w:qFormat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qFormat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a6">
    <w:name w:val="Без інтервалів Знак"/>
    <w:uiPriority w:val="1"/>
    <w:qFormat/>
    <w:locked/>
    <w:rsid w:val="00D32DE9"/>
    <w:rPr>
      <w:rFonts w:ascii="Times New Roman" w:hAnsi="Times New Roman" w:cs="Times New Roman"/>
      <w:sz w:val="28"/>
      <w:szCs w:val="24"/>
      <w:lang w:val="ru-RU"/>
    </w:rPr>
  </w:style>
  <w:style w:type="character" w:customStyle="1" w:styleId="CoM">
    <w:name w:val="Стиль CoM Знак"/>
    <w:basedOn w:val="a0"/>
    <w:qFormat/>
    <w:rsid w:val="002D0965"/>
    <w:rPr>
      <w:rFonts w:ascii="Arial" w:eastAsia="MS Mincho" w:hAnsi="Arial" w:cs="Arial"/>
      <w:b/>
      <w:bCs/>
      <w:color w:val="76923C"/>
      <w:lang w:eastAsia="ja-JP"/>
    </w:rPr>
  </w:style>
  <w:style w:type="character" w:styleId="a7">
    <w:name w:val="Placeholder Text"/>
    <w:basedOn w:val="a0"/>
    <w:uiPriority w:val="99"/>
    <w:semiHidden/>
    <w:qFormat/>
    <w:rsid w:val="00D945AB"/>
  </w:style>
  <w:style w:type="character" w:customStyle="1" w:styleId="1">
    <w:name w:val="Гіперпосилання1"/>
    <w:basedOn w:val="a0"/>
    <w:uiPriority w:val="99"/>
    <w:unhideWhenUsed/>
    <w:rsid w:val="00F248A9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qFormat/>
    <w:rsid w:val="00F248A9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  <w:lang w:val="uk-UA" w:eastAsia="uk-UA" w:bidi="uk-UA"/>
    </w:rPr>
  </w:style>
  <w:style w:type="character" w:customStyle="1" w:styleId="ListLabel2">
    <w:name w:val="ListLabel 2"/>
    <w:qFormat/>
    <w:rPr>
      <w:sz w:val="28"/>
      <w:szCs w:val="28"/>
      <w:lang w:val="en-US"/>
    </w:rPr>
  </w:style>
  <w:style w:type="character" w:customStyle="1" w:styleId="ListLabel3">
    <w:name w:val="ListLabel 3"/>
    <w:qFormat/>
    <w:rPr>
      <w:sz w:val="28"/>
      <w:szCs w:val="28"/>
      <w:lang w:val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 Unicode MS"/>
    </w:rPr>
  </w:style>
  <w:style w:type="paragraph" w:styleId="ad">
    <w:name w:val="header"/>
    <w:basedOn w:val="a"/>
    <w:uiPriority w:val="99"/>
    <w:rsid w:val="00A3705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A6D4A"/>
    <w:pPr>
      <w:tabs>
        <w:tab w:val="center" w:pos="4819"/>
        <w:tab w:val="right" w:pos="9639"/>
      </w:tabs>
    </w:pPr>
  </w:style>
  <w:style w:type="paragraph" w:styleId="af">
    <w:name w:val="No Spacing"/>
    <w:uiPriority w:val="1"/>
    <w:qFormat/>
    <w:rsid w:val="000B11C3"/>
    <w:rPr>
      <w:rFonts w:ascii="Times New Roman" w:hAnsi="Times New Roman" w:cs="Times New Roman"/>
      <w:sz w:val="28"/>
      <w:szCs w:val="24"/>
      <w:lang w:val="ru-RU"/>
    </w:rPr>
  </w:style>
  <w:style w:type="paragraph" w:customStyle="1" w:styleId="20">
    <w:name w:val="Основной текст (2)"/>
    <w:basedOn w:val="a"/>
    <w:link w:val="2"/>
    <w:qFormat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paragraph" w:customStyle="1" w:styleId="CoM0">
    <w:name w:val="Стиль CoM"/>
    <w:basedOn w:val="a"/>
    <w:qFormat/>
    <w:rsid w:val="002D0965"/>
    <w:pPr>
      <w:suppressAutoHyphens w:val="0"/>
      <w:ind w:left="567" w:right="991"/>
      <w:jc w:val="right"/>
    </w:pPr>
    <w:rPr>
      <w:rFonts w:ascii="Arial" w:eastAsia="MS Mincho" w:hAnsi="Arial" w:cs="Arial"/>
      <w:b/>
      <w:bCs/>
      <w:color w:val="76923C"/>
      <w:sz w:val="22"/>
      <w:szCs w:val="22"/>
      <w:lang w:eastAsia="ja-JP"/>
    </w:rPr>
  </w:style>
  <w:style w:type="paragraph" w:styleId="af0">
    <w:name w:val="List Paragraph"/>
    <w:basedOn w:val="a"/>
    <w:uiPriority w:val="34"/>
    <w:qFormat/>
    <w:rsid w:val="0038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vestinlutsk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3080</Words>
  <Characters>1757</Characters>
  <Application>Microsoft Office Word</Application>
  <DocSecurity>0</DocSecurity>
  <Lines>14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dc:description/>
  <cp:lastModifiedBy>sheremeta</cp:lastModifiedBy>
  <cp:revision>9</cp:revision>
  <dcterms:created xsi:type="dcterms:W3CDTF">2022-11-01T12:00:00Z</dcterms:created>
  <dcterms:modified xsi:type="dcterms:W3CDTF">2022-11-18T11:58:00Z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