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70EC8" w14:textId="77777777" w:rsidR="000F1854" w:rsidRDefault="000F1854">
      <w:pPr>
        <w:jc w:val="center"/>
        <w:rPr>
          <w:sz w:val="16"/>
          <w:szCs w:val="16"/>
        </w:rPr>
      </w:pPr>
      <w:r>
        <w:object w:dxaOrig="3096" w:dyaOrig="3281" w14:anchorId="704147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ed="t">
            <v:fill color2="black"/>
            <v:imagedata r:id="rId5" o:title="" croptop="-19f" cropbottom="-19f" cropleft="-21f" cropright="-21f"/>
          </v:shape>
          <o:OLEObject Type="Embed" ProgID="PBrush" ShapeID="_x0000_i1025" DrawAspect="Content" ObjectID="_1731416942" r:id="rId6"/>
        </w:object>
      </w:r>
    </w:p>
    <w:p w14:paraId="3E2EF2FC" w14:textId="77777777" w:rsidR="000F1854" w:rsidRDefault="000F1854">
      <w:pPr>
        <w:jc w:val="center"/>
        <w:rPr>
          <w:sz w:val="16"/>
          <w:szCs w:val="16"/>
        </w:rPr>
      </w:pPr>
    </w:p>
    <w:p w14:paraId="2A2C8FB4" w14:textId="77777777" w:rsidR="000F1854" w:rsidRDefault="000F1854">
      <w:pPr>
        <w:pStyle w:val="1"/>
      </w:pPr>
      <w:r>
        <w:rPr>
          <w:sz w:val="28"/>
          <w:szCs w:val="28"/>
        </w:rPr>
        <w:t>ЛУЦЬКА  МІСЬКА  РАДА</w:t>
      </w:r>
    </w:p>
    <w:p w14:paraId="0A91C449" w14:textId="77777777" w:rsidR="000F1854" w:rsidRDefault="000F1854">
      <w:pPr>
        <w:rPr>
          <w:sz w:val="10"/>
          <w:szCs w:val="10"/>
        </w:rPr>
      </w:pPr>
    </w:p>
    <w:p w14:paraId="1523DA79" w14:textId="77777777" w:rsidR="000F1854" w:rsidRDefault="000F1854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1B80FF0B" w14:textId="77777777" w:rsidR="000F1854" w:rsidRDefault="000F1854">
      <w:pPr>
        <w:jc w:val="center"/>
        <w:rPr>
          <w:b/>
          <w:bCs w:val="0"/>
          <w:sz w:val="20"/>
          <w:szCs w:val="20"/>
        </w:rPr>
      </w:pPr>
    </w:p>
    <w:p w14:paraId="3EC50D7B" w14:textId="77777777" w:rsidR="000F1854" w:rsidRDefault="000F1854">
      <w:pPr>
        <w:pStyle w:val="2"/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28A30246" w14:textId="77777777" w:rsidR="000F1854" w:rsidRDefault="000F1854">
      <w:pPr>
        <w:jc w:val="center"/>
        <w:rPr>
          <w:bCs w:val="0"/>
          <w:i/>
          <w:sz w:val="40"/>
          <w:szCs w:val="40"/>
        </w:rPr>
      </w:pPr>
    </w:p>
    <w:p w14:paraId="109B0210" w14:textId="77777777" w:rsidR="000F1854" w:rsidRDefault="000F1854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</w:t>
      </w:r>
    </w:p>
    <w:p w14:paraId="25AACFFE" w14:textId="77777777" w:rsidR="000F1854" w:rsidRDefault="000F1854" w:rsidP="00DC5A73">
      <w:pPr>
        <w:spacing w:line="360" w:lineRule="auto"/>
        <w:jc w:val="both"/>
        <w:rPr>
          <w:lang w:val="ru-RU"/>
        </w:rPr>
      </w:pPr>
    </w:p>
    <w:p w14:paraId="76688FE0" w14:textId="4627183B" w:rsidR="000F1854" w:rsidRDefault="000F1854" w:rsidP="00740949">
      <w:pPr>
        <w:ind w:right="5668"/>
        <w:jc w:val="both"/>
      </w:pPr>
      <w:r>
        <w:t>Про роботу спостережної</w:t>
      </w:r>
      <w:r w:rsidR="00740949">
        <w:t xml:space="preserve"> </w:t>
      </w:r>
      <w:r>
        <w:t>комісії при виконавчому комітеті Луцької міської ради</w:t>
      </w:r>
      <w:r w:rsidR="00740949">
        <w:t xml:space="preserve"> </w:t>
      </w:r>
      <w:r>
        <w:t xml:space="preserve">за </w:t>
      </w:r>
      <w:r>
        <w:rPr>
          <w:lang w:val="en-US"/>
        </w:rPr>
        <w:t>202</w:t>
      </w:r>
      <w:r w:rsidR="006B7045">
        <w:rPr>
          <w:lang w:val="en-US"/>
        </w:rPr>
        <w:t>2</w:t>
      </w:r>
      <w:r>
        <w:t xml:space="preserve"> рік</w:t>
      </w:r>
    </w:p>
    <w:p w14:paraId="246468A2" w14:textId="77777777" w:rsidR="000F1854" w:rsidRDefault="000F1854" w:rsidP="00DC5A73">
      <w:pPr>
        <w:spacing w:line="360" w:lineRule="auto"/>
      </w:pPr>
    </w:p>
    <w:p w14:paraId="3B0EC3D4" w14:textId="0606F8D1" w:rsidR="000F1854" w:rsidRDefault="000F1854" w:rsidP="00740949">
      <w:pPr>
        <w:ind w:firstLine="567"/>
        <w:jc w:val="both"/>
      </w:pPr>
      <w:r>
        <w:t xml:space="preserve">Розглянувши інформацію про роботу спостережної комісії при виконавчому комітеті Луцької міської ради за </w:t>
      </w:r>
      <w:r w:rsidR="00DC5A73" w:rsidRPr="009A3434">
        <w:t>20</w:t>
      </w:r>
      <w:r w:rsidR="00DC5A73">
        <w:t>2</w:t>
      </w:r>
      <w:r w:rsidR="006B7045">
        <w:rPr>
          <w:lang w:val="en-US"/>
        </w:rPr>
        <w:t>2</w:t>
      </w:r>
      <w:r>
        <w:t xml:space="preserve"> рік, відповідно до постанови Кабінету Міністрів України від 01.04.2004 № 429 “Про затвердження положень про спостережні комісії та піклувальні ради при спеціальних виховних установах”, п. 18 Положення про спостережну комісію, затвердженого рішенням виконавчого комітету Луцької міської ради від 17.02.2011 № 140-1, керуючись ч. 2 ст. 38 Закону України “Про місцеве самоврядування в Україні” виконавчий комітет міської ради </w:t>
      </w:r>
    </w:p>
    <w:p w14:paraId="407B5F9A" w14:textId="77777777" w:rsidR="000F1854" w:rsidRDefault="000F1854"/>
    <w:p w14:paraId="580F6AA4" w14:textId="77777777" w:rsidR="000F1854" w:rsidRDefault="000F1854">
      <w:pPr>
        <w:jc w:val="both"/>
      </w:pPr>
      <w:r>
        <w:t>ВИРІШИВ:</w:t>
      </w:r>
    </w:p>
    <w:p w14:paraId="627AEB4B" w14:textId="77777777" w:rsidR="000F1854" w:rsidRDefault="000F1854">
      <w:pPr>
        <w:jc w:val="both"/>
      </w:pPr>
    </w:p>
    <w:p w14:paraId="20A194A8" w14:textId="77777777" w:rsidR="000F1854" w:rsidRDefault="000F1854" w:rsidP="00740949">
      <w:pPr>
        <w:ind w:firstLine="567"/>
        <w:jc w:val="both"/>
      </w:pPr>
      <w:r>
        <w:t xml:space="preserve">1. Інформацію про роботу спостережної комісії при виконавчому комітеті Луцької міської ради за </w:t>
      </w:r>
      <w:r w:rsidRPr="009A3434">
        <w:t>202</w:t>
      </w:r>
      <w:r w:rsidR="006B7045">
        <w:rPr>
          <w:lang w:val="en-US"/>
        </w:rPr>
        <w:t>2</w:t>
      </w:r>
      <w:r>
        <w:t xml:space="preserve"> рік взяти до відома (додається).</w:t>
      </w:r>
    </w:p>
    <w:p w14:paraId="71D0C6E5" w14:textId="77777777" w:rsidR="000F1854" w:rsidRDefault="000F1854" w:rsidP="00740949">
      <w:pPr>
        <w:ind w:firstLine="567"/>
        <w:jc w:val="both"/>
      </w:pPr>
      <w:r>
        <w:t xml:space="preserve">2. Доручити </w:t>
      </w:r>
      <w:r w:rsidR="009A3434">
        <w:t>управлінню</w:t>
      </w:r>
      <w:r>
        <w:t xml:space="preserve"> інформаційної роботи опублікувати інформацію про роботу спостережної комісії при виконавчому комітеті Луцької міської ради за 202</w:t>
      </w:r>
      <w:r w:rsidR="006B7045">
        <w:rPr>
          <w:lang w:val="en-US"/>
        </w:rPr>
        <w:t>2</w:t>
      </w:r>
      <w:r>
        <w:t xml:space="preserve"> рік в засобах масової інформації.</w:t>
      </w:r>
    </w:p>
    <w:p w14:paraId="716B4589" w14:textId="77777777" w:rsidR="000F1854" w:rsidRDefault="000F1854" w:rsidP="00740949">
      <w:pPr>
        <w:ind w:firstLine="567"/>
        <w:jc w:val="both"/>
      </w:pPr>
      <w:r>
        <w:t xml:space="preserve">3. Контроль за виконанням рішення покласти на заступника міського голови </w:t>
      </w:r>
      <w:r w:rsidR="009A2768">
        <w:t xml:space="preserve">Ірину </w:t>
      </w:r>
      <w:proofErr w:type="spellStart"/>
      <w:r w:rsidR="009A3434">
        <w:t>Чебелюк</w:t>
      </w:r>
      <w:proofErr w:type="spellEnd"/>
      <w:r>
        <w:t>.</w:t>
      </w:r>
    </w:p>
    <w:p w14:paraId="3B578CD6" w14:textId="77777777" w:rsidR="000F1854" w:rsidRDefault="000F1854"/>
    <w:p w14:paraId="28C2AF28" w14:textId="548429C4" w:rsidR="000F1854" w:rsidRDefault="000F1854"/>
    <w:p w14:paraId="6D4314C0" w14:textId="77777777" w:rsidR="00740949" w:rsidRDefault="00740949"/>
    <w:p w14:paraId="4FC65AF6" w14:textId="77777777" w:rsidR="000F1854" w:rsidRDefault="000F1854">
      <w:r>
        <w:rPr>
          <w:color w:val="000000"/>
        </w:rPr>
        <w:t>Міський голова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Ігор ПОЛІЩУК</w:t>
      </w:r>
    </w:p>
    <w:p w14:paraId="079C6982" w14:textId="77777777" w:rsidR="000F1854" w:rsidRDefault="000F1854"/>
    <w:p w14:paraId="16886769" w14:textId="77777777" w:rsidR="000F1854" w:rsidRDefault="000F1854"/>
    <w:p w14:paraId="09F3F00E" w14:textId="77777777" w:rsidR="000F1854" w:rsidRDefault="000F1854">
      <w:r>
        <w:t>Заступник міського голови,</w:t>
      </w:r>
    </w:p>
    <w:p w14:paraId="6E4CF272" w14:textId="77777777" w:rsidR="000F1854" w:rsidRDefault="000F1854"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14:paraId="18FDE372" w14:textId="77777777" w:rsidR="000F1854" w:rsidRDefault="000F1854"/>
    <w:p w14:paraId="5F0B52C5" w14:textId="77777777" w:rsidR="000F1854" w:rsidRPr="00DC5A73" w:rsidRDefault="009A3434">
      <w:pPr>
        <w:rPr>
          <w:sz w:val="24"/>
        </w:rPr>
      </w:pPr>
      <w:r>
        <w:rPr>
          <w:sz w:val="24"/>
        </w:rPr>
        <w:t>Галан 716772</w:t>
      </w:r>
    </w:p>
    <w:p w14:paraId="50733EE9" w14:textId="77777777" w:rsidR="000F1854" w:rsidRDefault="000F1854">
      <w:pPr>
        <w:jc w:val="both"/>
      </w:pPr>
    </w:p>
    <w:sectPr w:rsidR="000F1854">
      <w:pgSz w:w="11906" w:h="16838"/>
      <w:pgMar w:top="567" w:right="567" w:bottom="1134" w:left="1985" w:header="708" w:footer="708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99531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A73"/>
    <w:rsid w:val="000F1854"/>
    <w:rsid w:val="002A0656"/>
    <w:rsid w:val="006B7045"/>
    <w:rsid w:val="00740949"/>
    <w:rsid w:val="009A2768"/>
    <w:rsid w:val="009A3434"/>
    <w:rsid w:val="00DC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40C34D4"/>
  <w15:chartTrackingRefBased/>
  <w15:docId w15:val="{80B55076-E7EC-4FA3-A233-7F95DBAB1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val="uk-UA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customStyle="1" w:styleId="a5">
    <w:name w:val="Основний текст_"/>
    <w:rPr>
      <w:sz w:val="21"/>
      <w:szCs w:val="21"/>
      <w:lang w:bidi="ar-SA"/>
    </w:rPr>
  </w:style>
  <w:style w:type="character" w:customStyle="1" w:styleId="rvts0">
    <w:name w:val="rvts0"/>
    <w:rPr>
      <w:rFonts w:cs="Times New Roman"/>
    </w:rPr>
  </w:style>
  <w:style w:type="character" w:customStyle="1" w:styleId="HTMLPreformattedChar">
    <w:name w:val="HTML Preformatted Char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rPr>
      <w:rFonts w:cs="Times New Roman"/>
    </w:rPr>
  </w:style>
  <w:style w:type="character" w:customStyle="1" w:styleId="apple-converted-space">
    <w:name w:val="apple-converted-space"/>
    <w:basedOn w:val="10"/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Liberation Sans" w:eastAsia="Arial Unicode MS" w:hAnsi="Liberation Sans" w:cs="Mangal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pPr>
      <w:ind w:firstLine="545"/>
      <w:jc w:val="both"/>
    </w:pPr>
    <w:rPr>
      <w:bCs w:val="0"/>
    </w:rPr>
  </w:style>
  <w:style w:type="paragraph" w:styleId="ac">
    <w:name w:val="Normal (Web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13">
    <w:name w:val="Основний текст1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val="ru-RU" w:eastAsia="ru-RU"/>
    </w:rPr>
  </w:style>
  <w:style w:type="paragraph" w:customStyle="1" w:styleId="ad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f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pPr>
      <w:ind w:left="436" w:hanging="436"/>
    </w:pPr>
    <w:rPr>
      <w:bCs w:val="0"/>
    </w:rPr>
  </w:style>
  <w:style w:type="paragraph" w:customStyle="1" w:styleId="Style5">
    <w:name w:val="Style5"/>
    <w:basedOn w:val="a"/>
    <w:pPr>
      <w:widowControl w:val="0"/>
      <w:autoSpaceDE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14">
    <w:name w:val="Абзац списка1"/>
    <w:basedOn w:val="a"/>
    <w:pPr>
      <w:spacing w:after="200"/>
      <w:ind w:left="720"/>
    </w:pPr>
  </w:style>
  <w:style w:type="paragraph" w:customStyle="1" w:styleId="af0">
    <w:name w:val="Содержимое врезки"/>
    <w:basedOn w:val="a"/>
  </w:style>
  <w:style w:type="paragraph" w:styleId="af1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866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4</cp:revision>
  <cp:lastPrinted>2019-12-02T09:17:00Z</cp:lastPrinted>
  <dcterms:created xsi:type="dcterms:W3CDTF">2022-12-01T07:51:00Z</dcterms:created>
  <dcterms:modified xsi:type="dcterms:W3CDTF">2022-12-01T14:23:00Z</dcterms:modified>
</cp:coreProperties>
</file>