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3463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1E432EC" w14:textId="77777777" w:rsidR="00B612DE" w:rsidRPr="00B612DE" w:rsidRDefault="00B612DE" w:rsidP="00B612DE">
      <w:pPr>
        <w:ind w:right="4534"/>
        <w:jc w:val="both"/>
        <w:rPr>
          <w:sz w:val="28"/>
          <w:szCs w:val="28"/>
        </w:rPr>
      </w:pPr>
      <w:r w:rsidRPr="00B612DE">
        <w:rPr>
          <w:sz w:val="28"/>
          <w:szCs w:val="28"/>
        </w:rPr>
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</w:r>
    </w:p>
    <w:p w14:paraId="4A8255E2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0525AA41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1101295A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bookmarkStart w:id="0" w:name="__DdeLink__1107_424422314"/>
      <w:bookmarkEnd w:id="0"/>
      <w:r w:rsidRPr="00B612DE">
        <w:rPr>
          <w:sz w:val="28"/>
          <w:szCs w:val="28"/>
        </w:rPr>
        <w:t xml:space="preserve">з метою забезпечення належної роботи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 та у зв’язку з кадровими змінами, виконавчий комітет міської ради </w:t>
      </w:r>
    </w:p>
    <w:p w14:paraId="749C1BD6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23E4DF26" w14:textId="77777777" w:rsidR="00B612DE" w:rsidRPr="00B612DE" w:rsidRDefault="00B612DE" w:rsidP="00B612DE">
      <w:pPr>
        <w:jc w:val="both"/>
        <w:rPr>
          <w:sz w:val="28"/>
          <w:szCs w:val="28"/>
        </w:rPr>
      </w:pPr>
      <w:r w:rsidRPr="00B612DE">
        <w:rPr>
          <w:sz w:val="28"/>
          <w:szCs w:val="28"/>
        </w:rPr>
        <w:t>ВИРІШИВ:</w:t>
      </w:r>
    </w:p>
    <w:p w14:paraId="1E5178C4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3692C761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t>1. </w:t>
      </w:r>
      <w:proofErr w:type="spellStart"/>
      <w:r w:rsidRPr="00B612DE">
        <w:rPr>
          <w:sz w:val="28"/>
          <w:szCs w:val="28"/>
        </w:rPr>
        <w:t>Внести</w:t>
      </w:r>
      <w:proofErr w:type="spellEnd"/>
      <w:r w:rsidRPr="00B612DE">
        <w:rPr>
          <w:sz w:val="28"/>
          <w:szCs w:val="28"/>
        </w:rPr>
        <w:t xml:space="preserve"> зміни в додаток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катастрофи»:</w:t>
      </w:r>
    </w:p>
    <w:p w14:paraId="37F7955A" w14:textId="77777777" w:rsidR="00B612DE" w:rsidRPr="00B612DE" w:rsidRDefault="00B612DE" w:rsidP="00B612DE">
      <w:pPr>
        <w:ind w:firstLine="709"/>
        <w:jc w:val="both"/>
        <w:rPr>
          <w:sz w:val="28"/>
          <w:szCs w:val="28"/>
        </w:rPr>
      </w:pPr>
    </w:p>
    <w:p w14:paraId="3029719E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t>1.1.</w:t>
      </w:r>
      <w:r w:rsidRPr="00B612DE">
        <w:rPr>
          <w:sz w:val="28"/>
          <w:szCs w:val="28"/>
          <w:lang w:val="en-US"/>
        </w:rPr>
        <w:t> </w:t>
      </w:r>
      <w:r w:rsidRPr="00B612DE">
        <w:rPr>
          <w:sz w:val="28"/>
          <w:szCs w:val="28"/>
        </w:rPr>
        <w:t xml:space="preserve">Вивести зі складу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катастрофи, </w:t>
      </w:r>
      <w:proofErr w:type="spellStart"/>
      <w:r w:rsidRPr="00B612DE">
        <w:rPr>
          <w:sz w:val="28"/>
          <w:szCs w:val="28"/>
        </w:rPr>
        <w:t>Микилюк</w:t>
      </w:r>
      <w:proofErr w:type="spellEnd"/>
      <w:r w:rsidRPr="00B612DE">
        <w:rPr>
          <w:sz w:val="28"/>
          <w:szCs w:val="28"/>
        </w:rPr>
        <w:t xml:space="preserve"> Тетяну Дмитрівну.</w:t>
      </w:r>
    </w:p>
    <w:p w14:paraId="40F87EA9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t>1.2.</w:t>
      </w:r>
      <w:r w:rsidRPr="00B612DE">
        <w:rPr>
          <w:sz w:val="28"/>
          <w:szCs w:val="28"/>
          <w:lang w:val="en-US"/>
        </w:rPr>
        <w:t> </w:t>
      </w:r>
      <w:r w:rsidRPr="00B612DE">
        <w:rPr>
          <w:sz w:val="28"/>
          <w:szCs w:val="28"/>
        </w:rPr>
        <w:t xml:space="preserve">Ввести до складу комісії завідувача сектору соціальних гарантій відділу по роботі з пільговими категоріями громадян департаменту соціальної політики </w:t>
      </w:r>
      <w:proofErr w:type="spellStart"/>
      <w:r w:rsidRPr="00B612DE">
        <w:rPr>
          <w:sz w:val="28"/>
          <w:szCs w:val="28"/>
        </w:rPr>
        <w:t>Денбновецьку</w:t>
      </w:r>
      <w:proofErr w:type="spellEnd"/>
      <w:r w:rsidRPr="00B612DE">
        <w:rPr>
          <w:sz w:val="28"/>
          <w:szCs w:val="28"/>
        </w:rPr>
        <w:t xml:space="preserve"> Тетяну Олексіївну, секретарем комісії.</w:t>
      </w:r>
    </w:p>
    <w:p w14:paraId="181FDF15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bookmarkStart w:id="1" w:name="__DdeLink__686_424422314"/>
      <w:r w:rsidRPr="00B612DE">
        <w:rPr>
          <w:sz w:val="28"/>
          <w:szCs w:val="28"/>
        </w:rPr>
        <w:t>1.3.</w:t>
      </w:r>
      <w:r w:rsidRPr="00B612DE">
        <w:rPr>
          <w:sz w:val="28"/>
          <w:szCs w:val="28"/>
          <w:lang w:val="en-US"/>
        </w:rPr>
        <w:t> </w:t>
      </w:r>
      <w:r w:rsidRPr="00B612DE">
        <w:rPr>
          <w:sz w:val="28"/>
          <w:szCs w:val="28"/>
        </w:rPr>
        <w:t>Вказати посади:</w:t>
      </w:r>
    </w:p>
    <w:p w14:paraId="19BDD943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t>Колачинської Тетяни Василівни – заступник начальника юридичного відділу департам</w:t>
      </w:r>
      <w:bookmarkEnd w:id="1"/>
      <w:r w:rsidRPr="00B612DE">
        <w:rPr>
          <w:sz w:val="28"/>
          <w:szCs w:val="28"/>
        </w:rPr>
        <w:t>енту соціальної політики;</w:t>
      </w:r>
    </w:p>
    <w:p w14:paraId="23448E66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lastRenderedPageBreak/>
        <w:t>Васильчук Ольги Мойсеївни – начальник відділу по роботі з пільговими категоріями громадян департаменту соціальної політики.</w:t>
      </w:r>
    </w:p>
    <w:p w14:paraId="1817953B" w14:textId="77777777" w:rsidR="00B612DE" w:rsidRPr="00B612DE" w:rsidRDefault="00B612DE" w:rsidP="00B612DE">
      <w:pPr>
        <w:ind w:firstLine="567"/>
        <w:jc w:val="both"/>
        <w:rPr>
          <w:sz w:val="28"/>
          <w:szCs w:val="28"/>
        </w:rPr>
      </w:pPr>
      <w:r w:rsidRPr="00B612D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B612DE">
        <w:rPr>
          <w:sz w:val="28"/>
          <w:szCs w:val="28"/>
        </w:rPr>
        <w:t>Чебелюк</w:t>
      </w:r>
      <w:proofErr w:type="spellEnd"/>
      <w:r w:rsidRPr="00B612DE">
        <w:rPr>
          <w:sz w:val="28"/>
          <w:szCs w:val="28"/>
        </w:rPr>
        <w:t>.</w:t>
      </w:r>
    </w:p>
    <w:p w14:paraId="5BC4B86C" w14:textId="77777777" w:rsidR="00B612DE" w:rsidRPr="00B612DE" w:rsidRDefault="00B612DE" w:rsidP="00B612DE">
      <w:pPr>
        <w:jc w:val="both"/>
        <w:rPr>
          <w:sz w:val="28"/>
          <w:szCs w:val="28"/>
          <w:lang w:val="ru-RU"/>
        </w:rPr>
      </w:pPr>
    </w:p>
    <w:p w14:paraId="24E3E5B9" w14:textId="77777777" w:rsidR="00B612DE" w:rsidRPr="00B612DE" w:rsidRDefault="00B612DE" w:rsidP="00B612DE">
      <w:pPr>
        <w:jc w:val="both"/>
        <w:rPr>
          <w:sz w:val="28"/>
          <w:szCs w:val="28"/>
          <w:lang w:val="ru-RU"/>
        </w:rPr>
      </w:pPr>
    </w:p>
    <w:p w14:paraId="55F09F8E" w14:textId="77777777" w:rsidR="00B612DE" w:rsidRPr="00B612DE" w:rsidRDefault="00B612DE" w:rsidP="00B612DE">
      <w:pPr>
        <w:jc w:val="both"/>
        <w:rPr>
          <w:sz w:val="28"/>
          <w:szCs w:val="28"/>
          <w:lang w:val="ru-RU"/>
        </w:rPr>
      </w:pPr>
    </w:p>
    <w:p w14:paraId="0B25F104" w14:textId="77777777" w:rsidR="00B612DE" w:rsidRPr="00B612DE" w:rsidRDefault="00B612DE" w:rsidP="00B612DE">
      <w:pPr>
        <w:jc w:val="both"/>
        <w:rPr>
          <w:sz w:val="28"/>
          <w:szCs w:val="28"/>
        </w:rPr>
      </w:pPr>
      <w:r w:rsidRPr="00B612DE">
        <w:rPr>
          <w:sz w:val="28"/>
          <w:szCs w:val="28"/>
        </w:rPr>
        <w:t xml:space="preserve">Міський голова </w:t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  <w:t>Ігор ПОЛІЩУК</w:t>
      </w:r>
    </w:p>
    <w:p w14:paraId="499BE58B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7CC1DD15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344B7BCB" w14:textId="77777777" w:rsidR="00B612DE" w:rsidRPr="00B612DE" w:rsidRDefault="00B612DE" w:rsidP="00B612DE">
      <w:pPr>
        <w:jc w:val="both"/>
        <w:rPr>
          <w:sz w:val="28"/>
          <w:szCs w:val="28"/>
        </w:rPr>
      </w:pPr>
      <w:r w:rsidRPr="00B612DE">
        <w:rPr>
          <w:sz w:val="28"/>
          <w:szCs w:val="28"/>
        </w:rPr>
        <w:t>Заступник міського голови,</w:t>
      </w:r>
    </w:p>
    <w:p w14:paraId="4ED8FCAD" w14:textId="77777777" w:rsidR="00B612DE" w:rsidRPr="00B612DE" w:rsidRDefault="00B612DE" w:rsidP="00B612DE">
      <w:pPr>
        <w:jc w:val="both"/>
        <w:rPr>
          <w:sz w:val="28"/>
          <w:szCs w:val="28"/>
        </w:rPr>
      </w:pPr>
      <w:r w:rsidRPr="00B612DE">
        <w:rPr>
          <w:sz w:val="28"/>
          <w:szCs w:val="28"/>
        </w:rPr>
        <w:t>керуючий справами виконкому</w:t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</w:r>
      <w:r w:rsidRPr="00B612DE">
        <w:rPr>
          <w:sz w:val="28"/>
          <w:szCs w:val="28"/>
        </w:rPr>
        <w:tab/>
        <w:t>Юрій ВЕРБИЧ</w:t>
      </w:r>
    </w:p>
    <w:p w14:paraId="75626232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5A5E00D6" w14:textId="77777777" w:rsidR="00B612DE" w:rsidRPr="00B612DE" w:rsidRDefault="00B612DE" w:rsidP="00B612DE">
      <w:pPr>
        <w:jc w:val="both"/>
        <w:rPr>
          <w:sz w:val="28"/>
          <w:szCs w:val="28"/>
        </w:rPr>
      </w:pPr>
    </w:p>
    <w:p w14:paraId="63530880" w14:textId="77777777" w:rsidR="00B612DE" w:rsidRDefault="00B612DE" w:rsidP="00B612DE">
      <w:pPr>
        <w:jc w:val="both"/>
      </w:pPr>
      <w:r>
        <w:t>Майборода 284 177</w:t>
      </w:r>
    </w:p>
    <w:p w14:paraId="037A12E3" w14:textId="77777777" w:rsidR="00B612DE" w:rsidRDefault="00B612DE" w:rsidP="00B612DE">
      <w:pPr>
        <w:jc w:val="both"/>
      </w:pPr>
    </w:p>
    <w:p w14:paraId="0B4F4F3E" w14:textId="7FA248FE" w:rsidR="001335EA" w:rsidRDefault="001335EA" w:rsidP="00B612DE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</w:pPr>
    </w:p>
    <w:sectPr w:rsidR="001335EA" w:rsidSect="00B612DE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A51FF5"/>
    <w:rsid w:val="00B612DE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2022-11-30T15:31:00Z</dcterms:created>
  <dcterms:modified xsi:type="dcterms:W3CDTF">2022-11-30T15:31:00Z</dcterms:modified>
</cp:coreProperties>
</file>