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AC" w:rsidRPr="0038557D" w:rsidRDefault="007520AC" w:rsidP="006A0318">
      <w:pPr>
        <w:pStyle w:val="a8"/>
        <w:spacing w:after="0" w:line="240" w:lineRule="auto"/>
        <w:ind w:left="5245"/>
      </w:pPr>
      <w:bookmarkStart w:id="0" w:name="_GoBack"/>
      <w:bookmarkEnd w:id="0"/>
      <w:r w:rsidRPr="0038557D">
        <w:t>Додаток</w:t>
      </w:r>
    </w:p>
    <w:p w:rsidR="001641E1" w:rsidRPr="00B2482B" w:rsidRDefault="007520AC" w:rsidP="006A0318">
      <w:pPr>
        <w:pStyle w:val="a8"/>
        <w:spacing w:after="0" w:line="240" w:lineRule="auto"/>
        <w:ind w:left="5245"/>
      </w:pPr>
      <w:r w:rsidRPr="00B2482B">
        <w:t xml:space="preserve">до рішення </w:t>
      </w:r>
      <w:r w:rsidR="001641E1">
        <w:t>міської ради</w:t>
      </w:r>
    </w:p>
    <w:p w:rsidR="007520AC" w:rsidRPr="00B2482B" w:rsidRDefault="007520AC" w:rsidP="006A0318">
      <w:pPr>
        <w:pStyle w:val="a8"/>
        <w:spacing w:after="0" w:line="240" w:lineRule="auto"/>
        <w:ind w:left="5245"/>
      </w:pPr>
      <w:r w:rsidRPr="00B2482B">
        <w:t>_________</w:t>
      </w:r>
      <w:r w:rsidR="001641E1">
        <w:t>_____</w:t>
      </w:r>
      <w:r>
        <w:t>№</w:t>
      </w:r>
      <w:r w:rsidRPr="00B2482B">
        <w:t>____________</w:t>
      </w:r>
    </w:p>
    <w:p w:rsidR="007520AC" w:rsidRPr="009C2369" w:rsidRDefault="007520AC" w:rsidP="006A0318">
      <w:pPr>
        <w:pStyle w:val="a8"/>
        <w:spacing w:after="0" w:line="240" w:lineRule="auto"/>
        <w:ind w:left="5245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Програма соціального захисту населення Луцької міської терит</w:t>
      </w:r>
      <w:r w:rsidR="001641E1">
        <w:rPr>
          <w:b/>
          <w:bCs/>
        </w:rPr>
        <w:t>оріальної громади на 2016</w:t>
      </w:r>
      <w:r w:rsidR="00E01FDA">
        <w:rPr>
          <w:b/>
          <w:bCs/>
        </w:rPr>
        <w:t>–</w:t>
      </w:r>
      <w:r w:rsidR="00CF1809">
        <w:rPr>
          <w:b/>
          <w:bCs/>
        </w:rPr>
        <w:t>2022</w:t>
      </w:r>
      <w:r w:rsidRPr="00B2482B">
        <w:rPr>
          <w:b/>
          <w:bCs/>
        </w:rPr>
        <w:t xml:space="preserve">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1. Паспорт Програми соціального захисту населення Луцької міської територіальної громади на 2016</w:t>
      </w:r>
      <w:r w:rsidR="00E01FDA">
        <w:rPr>
          <w:b/>
          <w:bCs/>
        </w:rPr>
        <w:t>–</w:t>
      </w:r>
      <w:r w:rsidRPr="00B2482B">
        <w:rPr>
          <w:b/>
          <w:bCs/>
        </w:rPr>
        <w:t>2022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720"/>
        <w:gridCol w:w="4020"/>
        <w:gridCol w:w="4694"/>
      </w:tblGrid>
      <w:tr w:rsidR="007520AC" w:rsidRPr="00B248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tabs>
                <w:tab w:val="left" w:pos="-6539"/>
              </w:tabs>
              <w:ind w:right="-217"/>
            </w:pPr>
            <w:r w:rsidRPr="00B2482B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B2482B" w:rsidRDefault="007520AC" w:rsidP="00003D41">
            <w:r w:rsidRPr="00B2482B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tabs>
                <w:tab w:val="left" w:pos="-1800"/>
              </w:tabs>
              <w:ind w:right="-108"/>
            </w:pPr>
            <w:r w:rsidRPr="0038557D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roofErr w:type="spellStart"/>
            <w:r w:rsidRPr="0038557D">
              <w:rPr>
                <w:sz w:val="26"/>
                <w:szCs w:val="26"/>
              </w:rPr>
              <w:t>Співрозробники</w:t>
            </w:r>
            <w:proofErr w:type="spellEnd"/>
            <w:r w:rsidRPr="0038557D">
              <w:rPr>
                <w:sz w:val="26"/>
                <w:szCs w:val="26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</w:t>
            </w:r>
          </w:p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2020-2022 роки</w:t>
            </w:r>
          </w:p>
        </w:tc>
      </w:tr>
      <w:tr w:rsidR="007520AC" w:rsidRPr="0038557D">
        <w:trPr>
          <w:cantSplit/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E56FE" w:rsidRDefault="007520AC" w:rsidP="003E56FE">
            <w:pPr>
              <w:rPr>
                <w:sz w:val="24"/>
                <w:szCs w:val="24"/>
              </w:rPr>
            </w:pPr>
            <w:r w:rsidRPr="003E56FE">
              <w:rPr>
                <w:sz w:val="24"/>
                <w:szCs w:val="24"/>
              </w:rPr>
              <w:t>7.1.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pPr>
              <w:jc w:val="both"/>
            </w:pPr>
            <w:r w:rsidRPr="00DD68E7">
              <w:rPr>
                <w:sz w:val="26"/>
                <w:szCs w:val="26"/>
              </w:rPr>
              <w:t>Етапи виконання Програми</w:t>
            </w:r>
          </w:p>
          <w:p w:rsidR="007520AC" w:rsidRPr="00DD68E7" w:rsidRDefault="007520AC" w:rsidP="00003D41">
            <w:r w:rsidRPr="00DD68E7">
              <w:rPr>
                <w:sz w:val="26"/>
                <w:szCs w:val="26"/>
              </w:rPr>
              <w:t>(для довгострокових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 етап – 2020 рік</w:t>
            </w:r>
          </w:p>
        </w:tc>
      </w:tr>
      <w:tr w:rsidR="007520AC" w:rsidRPr="0038557D">
        <w:trPr>
          <w:cantSplit/>
          <w:trHeight w:val="1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ІІ етап – 2021 рік</w:t>
            </w:r>
          </w:p>
        </w:tc>
      </w:tr>
      <w:tr w:rsidR="007520AC" w:rsidRPr="0038557D">
        <w:trPr>
          <w:cantSplit/>
          <w:trHeight w:val="1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ІІІ етап – 2022 рік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7520AC" w:rsidRPr="00526608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right="-108"/>
            </w:pPr>
            <w:r w:rsidRPr="00526608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1641E1">
            <w:r w:rsidRPr="00526608">
              <w:rPr>
                <w:sz w:val="26"/>
                <w:szCs w:val="26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526608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0AC" w:rsidRPr="00D073EB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7520AC" w:rsidRPr="00E822A0" w:rsidRDefault="00E822A0" w:rsidP="00825590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>
              <w:rPr>
                <w:sz w:val="26"/>
                <w:szCs w:val="26"/>
                <w:lang w:val="en-US"/>
              </w:rPr>
              <w:t>7 0</w:t>
            </w:r>
            <w:r w:rsidR="0082559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,4</w:t>
            </w:r>
          </w:p>
        </w:tc>
      </w:tr>
      <w:tr w:rsidR="007520AC" w:rsidRPr="00526608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snapToGrid w:val="0"/>
              <w:ind w:left="180" w:right="-108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073EB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E822A0" w:rsidRDefault="00E822A0" w:rsidP="00825590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</w:rPr>
              <w:t>7 0</w:t>
            </w:r>
            <w:r w:rsidR="0082559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0,4</w:t>
            </w: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526608" w:rsidRDefault="007520AC" w:rsidP="00003D41">
            <w:pPr>
              <w:snapToGrid w:val="0"/>
              <w:jc w:val="center"/>
            </w:pPr>
            <w:r w:rsidRPr="00526608">
              <w:rPr>
                <w:sz w:val="26"/>
                <w:szCs w:val="26"/>
              </w:rPr>
              <w:t>-----</w:t>
            </w:r>
          </w:p>
        </w:tc>
      </w:tr>
    </w:tbl>
    <w:p w:rsidR="007520AC" w:rsidRPr="00526608" w:rsidRDefault="007520AC" w:rsidP="00003D41">
      <w:pPr>
        <w:suppressAutoHyphens w:val="0"/>
        <w:sectPr w:rsidR="007520AC" w:rsidRPr="00526608" w:rsidSect="001641E1">
          <w:headerReference w:type="default" r:id="rId9"/>
          <w:pgSz w:w="11906" w:h="16838"/>
          <w:pgMar w:top="777" w:right="567" w:bottom="1134" w:left="1985" w:header="425" w:footer="709" w:gutter="0"/>
          <w:pgNumType w:start="2"/>
          <w:cols w:space="720"/>
          <w:titlePg/>
          <w:docGrid w:linePitch="381"/>
        </w:sectPr>
      </w:pPr>
    </w:p>
    <w:p w:rsidR="001641E1" w:rsidRDefault="00FF2712" w:rsidP="001641E1">
      <w:pPr>
        <w:pStyle w:val="a8"/>
        <w:spacing w:after="0" w:line="240" w:lineRule="auto"/>
        <w:ind w:left="1080"/>
        <w:jc w:val="center"/>
        <w:rPr>
          <w:b/>
          <w:bCs/>
        </w:rPr>
      </w:pPr>
      <w:r w:rsidRPr="00FF2712">
        <w:rPr>
          <w:b/>
          <w:bCs/>
          <w:lang w:val="ru-RU"/>
        </w:rPr>
        <w:lastRenderedPageBreak/>
        <w:t>8</w:t>
      </w:r>
      <w:r w:rsidR="001641E1">
        <w:rPr>
          <w:b/>
          <w:bCs/>
        </w:rPr>
        <w:t>. </w:t>
      </w:r>
      <w:r w:rsidR="007520AC" w:rsidRPr="00526608">
        <w:rPr>
          <w:b/>
          <w:bCs/>
        </w:rPr>
        <w:t>Ресурсне забезпечення Програми соціального захисту населення</w:t>
      </w:r>
    </w:p>
    <w:p w:rsidR="007520AC" w:rsidRPr="00526608" w:rsidRDefault="007520AC" w:rsidP="001641E1">
      <w:pPr>
        <w:pStyle w:val="a8"/>
        <w:spacing w:after="0" w:line="240" w:lineRule="auto"/>
        <w:ind w:left="1080"/>
        <w:jc w:val="center"/>
        <w:rPr>
          <w:b/>
          <w:bCs/>
        </w:rPr>
      </w:pPr>
      <w:r w:rsidRPr="00526608">
        <w:rPr>
          <w:b/>
          <w:bCs/>
        </w:rPr>
        <w:t>Луцької міської територіальної громади на 2016</w:t>
      </w:r>
      <w:r w:rsidR="00E01FDA">
        <w:rPr>
          <w:b/>
          <w:bCs/>
        </w:rPr>
        <w:t>–</w:t>
      </w:r>
      <w:r w:rsidRPr="00526608">
        <w:rPr>
          <w:b/>
          <w:bCs/>
        </w:rPr>
        <w:t>2022 роки</w:t>
      </w:r>
    </w:p>
    <w:p w:rsidR="007520AC" w:rsidRPr="00526608" w:rsidRDefault="007520AC" w:rsidP="00003D41">
      <w:pPr>
        <w:pStyle w:val="a8"/>
        <w:spacing w:after="0" w:line="240" w:lineRule="auto"/>
        <w:jc w:val="center"/>
      </w:pPr>
    </w:p>
    <w:tbl>
      <w:tblPr>
        <w:tblW w:w="1520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20"/>
        <w:gridCol w:w="2535"/>
        <w:gridCol w:w="2955"/>
        <w:gridCol w:w="2430"/>
        <w:gridCol w:w="2960"/>
      </w:tblGrid>
      <w:tr w:rsidR="007520AC" w:rsidRPr="00526608">
        <w:trPr>
          <w:cantSplit/>
          <w:trHeight w:val="86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Етапи виконання Програми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 xml:space="preserve">Усього витрат на виконання Програми,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>тис. грн.</w:t>
            </w:r>
          </w:p>
        </w:tc>
      </w:tr>
      <w:tr w:rsidR="007520AC" w:rsidRPr="00526608">
        <w:trPr>
          <w:cantSplit/>
          <w:trHeight w:val="7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ІІІ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526608">
        <w:trPr>
          <w:cantSplit/>
          <w:trHeight w:val="8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2020 р.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2021 р.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2022 р.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38557D">
        <w:trPr>
          <w:trHeight w:val="12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 xml:space="preserve">Обсяг ресурсів, усього,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тис. грн, у тому числі: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бюджет Луцької міської територіальної громади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30</w:t>
            </w:r>
            <w:r w:rsidR="00E01FDA">
              <w:t> </w:t>
            </w:r>
            <w:r w:rsidRPr="00526608">
              <w:t>159,4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073EB" w:rsidRDefault="007520AC" w:rsidP="007A404B">
            <w:pPr>
              <w:pStyle w:val="a8"/>
              <w:snapToGrid w:val="0"/>
              <w:spacing w:after="0" w:line="240" w:lineRule="auto"/>
              <w:jc w:val="center"/>
            </w:pPr>
            <w:r w:rsidRPr="00D073EB">
              <w:t>32</w:t>
            </w:r>
            <w:r w:rsidR="00E01FDA" w:rsidRPr="00D073EB">
              <w:t> </w:t>
            </w:r>
            <w:r w:rsidRPr="00D073EB">
              <w:rPr>
                <w:lang w:val="en-US"/>
              </w:rPr>
              <w:t>4</w:t>
            </w:r>
            <w:r w:rsidRPr="00D073EB">
              <w:t>64,0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22A0" w:rsidRPr="00E822A0" w:rsidRDefault="00E822A0" w:rsidP="00825590">
            <w:pPr>
              <w:pStyle w:val="a8"/>
              <w:snapToGrid w:val="0"/>
              <w:spacing w:after="0" w:line="240" w:lineRule="auto"/>
              <w:jc w:val="center"/>
            </w:pPr>
            <w:r>
              <w:t xml:space="preserve">44 </w:t>
            </w:r>
            <w:r w:rsidR="00825590">
              <w:t>447</w:t>
            </w:r>
            <w:r>
              <w:t>,0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90" w:rsidRPr="00D073EB" w:rsidRDefault="00E822A0" w:rsidP="00825590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7 0</w:t>
            </w:r>
            <w:r w:rsidR="00825590">
              <w:t>7</w:t>
            </w:r>
            <w:r w:rsidR="00042190" w:rsidRPr="00D073EB">
              <w:rPr>
                <w:lang w:val="en-US"/>
              </w:rPr>
              <w:t>0</w:t>
            </w:r>
            <w:r w:rsidR="00042190" w:rsidRPr="00D073EB">
              <w:t>,</w:t>
            </w:r>
            <w:r w:rsidR="00042190" w:rsidRPr="00D073EB">
              <w:rPr>
                <w:lang w:val="en-US"/>
              </w:rPr>
              <w:t>4</w:t>
            </w:r>
          </w:p>
        </w:tc>
      </w:tr>
      <w:tr w:rsidR="007520AC" w:rsidRPr="0038557D">
        <w:trPr>
          <w:trHeight w:val="6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</w:pPr>
            <w:r w:rsidRPr="0038557D">
              <w:t>кошти не бюджетних джерел</w:t>
            </w:r>
            <w:r w:rsidR="00DD408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40005</wp:posOffset>
                      </wp:positionV>
                      <wp:extent cx="180340" cy="178435"/>
                      <wp:effectExtent l="4445" t="1905" r="0" b="635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5590" w:rsidRDefault="00825590" w:rsidP="009967B3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rot="0" vert="horz" wrap="square" lIns="6350" tIns="6350" rIns="6350" bIns="635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84.85pt;margin-top:3.15pt;width:14.2pt;height:14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" stroked="f">
                      <v:textbox inset=".5pt,.5pt,.5pt,.5pt">
                        <w:txbxContent>
                          <w:p w:rsidR="001641E1" w:rsidRDefault="001641E1" w:rsidP="009967B3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------------</w:t>
            </w:r>
          </w:p>
        </w:tc>
      </w:tr>
      <w:tr w:rsidR="001641E1" w:rsidRPr="001641E1">
        <w:trPr>
          <w:trHeight w:val="7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pacing w:after="0" w:line="240" w:lineRule="auto"/>
            </w:pPr>
            <w:r w:rsidRPr="001641E1">
              <w:t>Інші кошти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</w:tr>
    </w:tbl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E01FDA" w:rsidRDefault="00E01FDA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lastRenderedPageBreak/>
        <w:t>9.</w:t>
      </w:r>
      <w:r w:rsidR="001641E1">
        <w:rPr>
          <w:b/>
          <w:bCs/>
        </w:rPr>
        <w:t> </w:t>
      </w:r>
      <w:r w:rsidRPr="0038557D">
        <w:rPr>
          <w:b/>
          <w:bCs/>
        </w:rPr>
        <w:t xml:space="preserve">Напрями діяльності та заходи Програми соціального захисту населення </w:t>
      </w:r>
    </w:p>
    <w:p w:rsidR="007520AC" w:rsidRPr="00452C1E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t>Луцької міської територіальної громади на 2016</w:t>
      </w:r>
      <w:r w:rsidR="001641E1">
        <w:rPr>
          <w:b/>
          <w:bCs/>
        </w:rPr>
        <w:t>–</w:t>
      </w:r>
      <w:r w:rsidRPr="0038557D">
        <w:rPr>
          <w:b/>
          <w:bCs/>
        </w:rPr>
        <w:t>2022 роки</w:t>
      </w:r>
    </w:p>
    <w:p w:rsidR="007520AC" w:rsidRPr="00E225B2" w:rsidRDefault="007520AC" w:rsidP="00003D41">
      <w:pPr>
        <w:pStyle w:val="a8"/>
        <w:shd w:val="clear" w:color="auto" w:fill="FFFFFF"/>
        <w:spacing w:after="0" w:line="240" w:lineRule="auto"/>
        <w:jc w:val="center"/>
        <w:rPr>
          <w:sz w:val="10"/>
          <w:szCs w:val="10"/>
        </w:rPr>
      </w:pPr>
    </w:p>
    <w:tbl>
      <w:tblPr>
        <w:tblW w:w="153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276"/>
        <w:gridCol w:w="1842"/>
        <w:gridCol w:w="1701"/>
        <w:gridCol w:w="1181"/>
        <w:gridCol w:w="1181"/>
        <w:gridCol w:w="1182"/>
        <w:gridCol w:w="2552"/>
      </w:tblGrid>
      <w:tr w:rsidR="007520AC" w:rsidRPr="0038557D">
        <w:trPr>
          <w:cantSplit/>
          <w:trHeight w:val="59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з/п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>Строк</w:t>
            </w: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 xml:space="preserve">виконання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Джерела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фінансу</w:t>
            </w:r>
            <w:r w:rsidRPr="0038557D">
              <w:rPr>
                <w:sz w:val="24"/>
                <w:szCs w:val="24"/>
              </w:rPr>
              <w:t>вання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Орієнтовні обсяги фінансування (вартість) </w:t>
            </w:r>
          </w:p>
          <w:p w:rsidR="007520AC" w:rsidRPr="0038557D" w:rsidRDefault="007520AC" w:rsidP="003E56FE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тис. грн, у тому числі: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Очікуваний результат</w:t>
            </w:r>
          </w:p>
        </w:tc>
      </w:tr>
      <w:tr w:rsidR="007520AC" w:rsidRPr="0038557D">
        <w:trPr>
          <w:cantSplit/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ІІ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ІІІ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cantSplit/>
          <w:trHeight w:val="29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2020 р.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2021 р.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2022 р.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trHeight w:val="1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9</w:t>
            </w:r>
          </w:p>
        </w:tc>
      </w:tr>
      <w:tr w:rsidR="007520AC" w:rsidRPr="0038557D">
        <w:trPr>
          <w:trHeight w:val="1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Проведення семінарів, </w:t>
            </w:r>
            <w:proofErr w:type="spellStart"/>
            <w:r w:rsidRPr="00561904">
              <w:rPr>
                <w:sz w:val="24"/>
                <w:szCs w:val="24"/>
              </w:rPr>
              <w:t>інформа-ційно-методичних</w:t>
            </w:r>
            <w:proofErr w:type="spellEnd"/>
            <w:r w:rsidRPr="00561904">
              <w:rPr>
                <w:sz w:val="24"/>
                <w:szCs w:val="24"/>
              </w:rPr>
              <w:t xml:space="preserve">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ради, громадські об’єднання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  <w:p w:rsidR="007520AC" w:rsidRPr="0038557D" w:rsidRDefault="007520AC" w:rsidP="00C76741">
            <w:pPr>
              <w:shd w:val="clear" w:color="auto" w:fill="FFFFFF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Вивчення сучасних технологій та методів надання якісних соціальних послуг</w:t>
            </w:r>
          </w:p>
        </w:tc>
      </w:tr>
      <w:tr w:rsidR="007520AC" w:rsidRPr="0038557D">
        <w:trPr>
          <w:trHeight w:val="246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обстеження матеріально-побутових умов проживання соціально вразливих мешканців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політики, </w:t>
            </w:r>
            <w:proofErr w:type="spellStart"/>
            <w:r w:rsidR="00561904" w:rsidRPr="006A0318">
              <w:rPr>
                <w:sz w:val="24"/>
                <w:szCs w:val="24"/>
              </w:rPr>
              <w:t>т</w:t>
            </w:r>
            <w:r w:rsidRPr="006A0318">
              <w:rPr>
                <w:sz w:val="24"/>
                <w:szCs w:val="24"/>
              </w:rPr>
              <w:t>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 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Визначення індивідуальних 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потреб в необхідності різних видів соціальних послуг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Проводити зустрічі з ветеранами війни та праці, членами сімей померлих (загиблих) ветеранів війни, інвалідами, реабілітованими, малозабезпеченими одинокими пенсіонерами, громадянами похилого віку, багатодітними </w:t>
            </w:r>
            <w:r w:rsidRPr="00561904">
              <w:rPr>
                <w:sz w:val="24"/>
                <w:szCs w:val="24"/>
              </w:rPr>
              <w:lastRenderedPageBreak/>
              <w:t>сім’ями, постраждалими внаслідок аварії на ЧАЕС та іншими соціально вразливими верствами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Визначення основних соціальних проблем населення, що потребують підтримки у їх вирішенні</w:t>
            </w:r>
          </w:p>
        </w:tc>
      </w:tr>
      <w:tr w:rsidR="007520AC" w:rsidRPr="0038557D">
        <w:trPr>
          <w:trHeight w:val="24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роботу щодо максимального виявлення соціально незахищених мешканців Луцької міської територіальної громади, з метою визначення їх потреб та надання їм соціально-медичних та соціально-побутових послуг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</w:t>
            </w:r>
            <w:proofErr w:type="spellStart"/>
            <w:r w:rsidRPr="006A0318">
              <w:rPr>
                <w:sz w:val="24"/>
                <w:szCs w:val="24"/>
              </w:rPr>
              <w:t>полі-тики</w:t>
            </w:r>
            <w:proofErr w:type="spellEnd"/>
            <w:r w:rsidRPr="006A0318">
              <w:rPr>
                <w:sz w:val="24"/>
                <w:szCs w:val="24"/>
              </w:rPr>
              <w:t xml:space="preserve">, </w:t>
            </w:r>
            <w:proofErr w:type="spellStart"/>
            <w:r w:rsidRPr="006A0318">
              <w:rPr>
                <w:sz w:val="24"/>
                <w:szCs w:val="24"/>
              </w:rPr>
              <w:t>терито-ріальний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  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--</w:t>
            </w: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Виявлення соціально незахищених мешканців</w:t>
            </w:r>
          </w:p>
        </w:tc>
      </w:tr>
      <w:tr w:rsidR="007520AC" w:rsidRPr="0038557D">
        <w:trPr>
          <w:trHeight w:val="27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Проводити широку інформаційно-роз’яснювальну роботу з питань соціального захисту населення Луцької міської територіальної громади (через засоби масової інформації, виготовлення та розповсюдження буклетів, брошур,  інформаційних листівок, підтримка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 актуальному стані інформаційних стендів)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</w:t>
            </w:r>
            <w:proofErr w:type="spellStart"/>
            <w:r w:rsidRPr="006A0318">
              <w:rPr>
                <w:sz w:val="24"/>
                <w:szCs w:val="24"/>
              </w:rPr>
              <w:t>полі-тики</w:t>
            </w:r>
            <w:proofErr w:type="spellEnd"/>
            <w:r w:rsidRPr="006A0318">
              <w:rPr>
                <w:sz w:val="24"/>
                <w:szCs w:val="24"/>
              </w:rPr>
              <w:t xml:space="preserve">,  </w:t>
            </w:r>
            <w:proofErr w:type="spellStart"/>
            <w:r w:rsidRPr="006A0318">
              <w:rPr>
                <w:sz w:val="24"/>
                <w:szCs w:val="24"/>
              </w:rPr>
              <w:t>терито-ріальний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 м. Луцька, відділ інформаційної роботи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  <w:r>
              <w:rPr>
                <w:sz w:val="24"/>
                <w:szCs w:val="24"/>
              </w:rPr>
              <w:t>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0B7A61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одноразову грошову допомогу громадянам Луцької міської територіальної громади з нагоди державних і релігійних свят, визначних та пам'ятних дат</w:t>
            </w:r>
          </w:p>
          <w:p w:rsidR="006A0318" w:rsidRPr="00561904" w:rsidRDefault="006A0318" w:rsidP="000B7A61">
            <w:pPr>
              <w:ind w:left="72" w:right="7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0B7A6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  <w:lang w:val="en-US"/>
              </w:rPr>
              <w:t>600</w:t>
            </w:r>
            <w:r w:rsidRPr="00E45FD6">
              <w:rPr>
                <w:sz w:val="24"/>
                <w:szCs w:val="24"/>
              </w:rPr>
              <w:t>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0B7A61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та вшанування мешканців громади з нагоди свят та визначних дат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Організовувати вітання з виплатою одноразової грошової допомоги громадянам, яким виповнилося 100 і більше років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5FD6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та фінансова підтримка осіб, яким виповнилось 100 і більше років</w:t>
            </w:r>
          </w:p>
        </w:tc>
      </w:tr>
      <w:tr w:rsidR="007520AC" w:rsidRPr="0038557D">
        <w:trPr>
          <w:trHeight w:val="11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окремим групам населення Луцької міської територіальної громади: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Покращення матеріального стану окремих груп населення </w:t>
            </w:r>
          </w:p>
        </w:tc>
      </w:tr>
      <w:tr w:rsidR="007520AC" w:rsidRPr="0038557D">
        <w:trPr>
          <w:trHeight w:val="70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учасникам бойових дій, яким виповнилось 90 і більше років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9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73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почесним громадянам міста Луцька при досягненні пенсійного віку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55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8.4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ветеранам ОУН-УПА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530,0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0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8.5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7,5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4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8.6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загиблих воїнів в Афганістані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4C26E1">
              <w:rPr>
                <w:sz w:val="24"/>
                <w:szCs w:val="24"/>
              </w:rPr>
              <w:lastRenderedPageBreak/>
              <w:t xml:space="preserve">8.7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вдовам загиблих під час виконання службових обов’язків працівників правоохоронних органів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8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8.8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при народженні трійні або більшої кількості дітей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6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971D26">
              <w:rPr>
                <w:sz w:val="24"/>
                <w:szCs w:val="24"/>
              </w:rPr>
              <w:t>8.9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загиблих (померлих) учасників антитерористичної операції відповідно до розробленого Положення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1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хворим громадянам пільгових категорій на придбання ліків за пільговими рецептами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хворих громадян пільгових категорій ліками за пільговими рецептами</w:t>
            </w:r>
          </w:p>
        </w:tc>
      </w:tr>
      <w:tr w:rsidR="007520AC" w:rsidRPr="0038557D">
        <w:trPr>
          <w:trHeight w:val="311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Надавати одноразову адресну грошову допомогу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</w:t>
            </w:r>
            <w:proofErr w:type="spellStart"/>
            <w:r w:rsidRPr="00561904">
              <w:rPr>
                <w:sz w:val="24"/>
                <w:szCs w:val="24"/>
              </w:rPr>
              <w:t>протезу-вання</w:t>
            </w:r>
            <w:proofErr w:type="spellEnd"/>
            <w:r w:rsidRPr="00561904">
              <w:rPr>
                <w:sz w:val="24"/>
                <w:szCs w:val="24"/>
              </w:rPr>
              <w:t>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35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  <w:r w:rsidRPr="0038557D">
              <w:rPr>
                <w:sz w:val="24"/>
                <w:szCs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Допомога у вирішенні проблем мешканців міста,  які опинились в складних життєвих обставинах</w:t>
            </w:r>
          </w:p>
        </w:tc>
      </w:tr>
      <w:tr w:rsidR="007520AC" w:rsidRPr="0038557D">
        <w:trPr>
          <w:trHeight w:val="12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Організовувати вітання з виплатою одноразової грошової допомоги керівникам та активістам громадських організацій з нагоди ювілейних дат та річниць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11,5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3C3E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та фінансова підтримка представників громадських організацій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матеріальну допомогу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900,0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C26E1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Підтримка вразливих верств населення шляхом надання допомоги на поховання 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виплати компенсацій фізичним особам, які надають соціальні послуги громадянам похилого віку,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6608">
              <w:rPr>
                <w:sz w:val="24"/>
                <w:szCs w:val="24"/>
              </w:rPr>
              <w:t>1500,0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25590">
              <w:rPr>
                <w:sz w:val="24"/>
                <w:szCs w:val="24"/>
              </w:rPr>
              <w:t>5</w:t>
            </w:r>
            <w:r w:rsidRPr="00526608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Фінансова підтримка фізичних осіб, які надають соціальні послуги громадянам похилого віку, хворим, які не здатні до самообслуговування і потребують постійної сторонньої допомоги</w:t>
            </w:r>
          </w:p>
        </w:tc>
      </w:tr>
      <w:tr w:rsidR="007520AC" w:rsidRPr="0038557D">
        <w:trPr>
          <w:trHeight w:val="101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Поштові витрати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виплати матеріальної допомоги через відділення зв'язку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Організовувати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</w:t>
            </w:r>
            <w:r w:rsidRPr="00561904">
              <w:rPr>
                <w:sz w:val="24"/>
                <w:szCs w:val="24"/>
              </w:rPr>
              <w:lastRenderedPageBreak/>
              <w:t>надходять як гуманітарна допомога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Територіальний центр соціального обслуговування (надання соціальних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благодійна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гуманітарна допомога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адресної натуральної допомоги для часткового задоволення потреб соціально-вразливих груп населення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 оплату  робіт  ТзОВ «Місцевий обчислювальний  центр», 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вартості наданих послуг щодо підтримки баз даних, підготовки, формування і передачі інформації щодо отримувачів субсидій та пільгових категорій населення</w:t>
            </w:r>
          </w:p>
        </w:tc>
      </w:tr>
      <w:tr w:rsidR="007520AC" w:rsidRPr="0038557D">
        <w:trPr>
          <w:trHeight w:val="25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Виконавчий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комітет Луцької міської ради, департамент соціальної політики,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ТзОВ «Місцевий обчислювальний центр»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Покращення матеріального стану сімей окремих категорій населення шляхом надання пільг на оплату за спо</w:t>
            </w:r>
            <w:r w:rsidR="00561904" w:rsidRPr="00561904">
              <w:rPr>
                <w:sz w:val="24"/>
                <w:szCs w:val="24"/>
              </w:rPr>
              <w:t>житі житлово-комунальні послуги</w:t>
            </w:r>
            <w:r w:rsidRPr="00561904">
              <w:rPr>
                <w:sz w:val="24"/>
                <w:szCs w:val="24"/>
              </w:rPr>
              <w:t xml:space="preserve"> </w:t>
            </w:r>
          </w:p>
        </w:tc>
      </w:tr>
      <w:tr w:rsidR="007520AC" w:rsidRPr="0038557D">
        <w:trPr>
          <w:trHeight w:val="26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мешканцям Луцької міської територіальної громади дозволу на безкоштовне користування послугами територіального центру соціального обслуговування (надання соціальних послуг) м. Луцька</w:t>
            </w: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Pr="00561904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політики, 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соціаль-ного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обслугову-вання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послуг) м.</w:t>
            </w:r>
            <w:r w:rsidR="00561904" w:rsidRPr="006A0318">
              <w:rPr>
                <w:sz w:val="24"/>
                <w:szCs w:val="24"/>
              </w:rPr>
              <w:t> </w:t>
            </w:r>
            <w:r w:rsidRPr="006A0318">
              <w:rPr>
                <w:sz w:val="24"/>
                <w:szCs w:val="24"/>
              </w:rPr>
              <w:t>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соціальних послуг мешканцям Луцької міської територіальної громади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Сприяти активному довголіттю літніх людей, шляхом: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психологічної і соціальної підтримки;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їх діловій активності;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громадській активності людей похилого віку, участі у створенні та діяльності об’єднань громадян;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політики, 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proofErr w:type="spellStart"/>
            <w:r w:rsidRPr="006A0318">
              <w:rPr>
                <w:sz w:val="24"/>
                <w:szCs w:val="24"/>
              </w:rPr>
              <w:t>ного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обслуго-вування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</w:t>
            </w:r>
            <w:proofErr w:type="spellStart"/>
            <w:r w:rsidRPr="006A0318">
              <w:rPr>
                <w:sz w:val="24"/>
                <w:szCs w:val="24"/>
              </w:rPr>
              <w:t>пос-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луг) м. Луцька,  управління культури, громадські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Піклування про здоров’я і добробут літніх людей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Брати участь у роботі зборів, пленумів і конференцій громадських, благодійних організацій міста соціального спрямування, проводити зустрічі з їх активами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Співпраця із громадськими об’єднаннями громадян, діяльність яких має соціальне спрямування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фінансову підтримку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C66E1E" w:rsidP="00C66E1E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550</w:t>
            </w:r>
            <w:r w:rsidR="007520AC" w:rsidRPr="0038557D">
              <w:rPr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статутної діяльності громадських об’єднань ветеранів війни, осіб з інвалідністю та жертв нацистських переслідувань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Надавати фінансову підтримку громадським організаціям, діяльність яких поширюється лише на територію Луцької міської </w:t>
            </w:r>
            <w:r w:rsidRPr="00561904">
              <w:rPr>
                <w:sz w:val="24"/>
                <w:szCs w:val="24"/>
              </w:rPr>
              <w:lastRenderedPageBreak/>
              <w:t>територіальної громади, для проведення заходів соціального спрямування з нагоди визначних дат, проведення зборів, конференцій, семінарів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Допомога громадським організаціям у проведенні заходів </w:t>
            </w:r>
            <w:r w:rsidRPr="00561904">
              <w:rPr>
                <w:sz w:val="24"/>
                <w:szCs w:val="24"/>
              </w:rPr>
              <w:lastRenderedPageBreak/>
              <w:t>соціального спрямування</w:t>
            </w:r>
          </w:p>
        </w:tc>
      </w:tr>
      <w:tr w:rsidR="007520AC" w:rsidRPr="0038557D">
        <w:trPr>
          <w:trHeight w:val="10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Здійснювати фінансову підтримку діяльності громадських об'єднань,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які надають соціальні послуги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громадських об'єднань, які надають соціальні послуги</w:t>
            </w:r>
          </w:p>
        </w:tc>
      </w:tr>
      <w:tr w:rsidR="007520AC" w:rsidRPr="0038557D">
        <w:trPr>
          <w:trHeight w:val="2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кошти для проведення оплати за послуги  водо- 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380,0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громадського об’єднання шляхом часткового відшкодування вартості комунальних послуг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фінансову підтримку Волинського обласного благодійного фонду «</w:t>
            </w:r>
            <w:proofErr w:type="spellStart"/>
            <w:r w:rsidRPr="00561904">
              <w:rPr>
                <w:sz w:val="24"/>
                <w:szCs w:val="24"/>
              </w:rPr>
              <w:t>Переображення</w:t>
            </w:r>
            <w:proofErr w:type="spellEnd"/>
            <w:r w:rsidRPr="00561904">
              <w:rPr>
                <w:sz w:val="24"/>
                <w:szCs w:val="24"/>
              </w:rPr>
              <w:t>» для забезпечення діяльності Центру обліку бездомних осіб та відділення нічного перебування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соціальних послуг бездомним та особам, звільненим з місць позбавлення волі, та внутрішньо переміщеним громадянам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забезпечення одягом та взуттям, за зверненням, непрацездатних громадян та осіб, які перебувають у складних життєвих обставинах, із  резервного банку одягу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proofErr w:type="spellStart"/>
            <w:r w:rsidRPr="006A0318">
              <w:rPr>
                <w:sz w:val="24"/>
                <w:szCs w:val="24"/>
              </w:rPr>
              <w:t>ного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обслуго-вування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послуг) </w:t>
            </w:r>
            <w:proofErr w:type="spellStart"/>
            <w:r w:rsidRPr="006A0318">
              <w:rPr>
                <w:sz w:val="24"/>
                <w:szCs w:val="24"/>
              </w:rPr>
              <w:t>м.Луцька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Благодійна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гуманітарна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допомога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1578D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Задоволення потреби першої необхідності в одязі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Розглядати питання щодо створення для маломобільних груп населення безбар’єрного середовища у Луцькій міській територіальній громаді на засіданнях комітету забезпечення доступності осіб з  інвалідністю та інших маломобільних груп населення  до об’єктів соціальної та інженерно-транспортної інфраструктури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Комітет </w:t>
            </w:r>
            <w:proofErr w:type="spellStart"/>
            <w:r w:rsidRPr="006A0318">
              <w:rPr>
                <w:sz w:val="24"/>
                <w:szCs w:val="24"/>
              </w:rPr>
              <w:t>забез-печення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доступ-ності</w:t>
            </w:r>
            <w:proofErr w:type="spellEnd"/>
            <w:r w:rsidRPr="006A0318">
              <w:rPr>
                <w:sz w:val="24"/>
                <w:szCs w:val="24"/>
              </w:rPr>
              <w:t xml:space="preserve"> осіб з інвалідністю та інших мало-мобільних груп населення до об’єктів </w:t>
            </w:r>
            <w:proofErr w:type="spellStart"/>
            <w:r w:rsidRPr="006A0318">
              <w:rPr>
                <w:sz w:val="24"/>
                <w:szCs w:val="24"/>
              </w:rPr>
              <w:t>соціаль-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proofErr w:type="spellStart"/>
            <w:r w:rsidRPr="006A0318">
              <w:rPr>
                <w:sz w:val="24"/>
                <w:szCs w:val="24"/>
              </w:rPr>
              <w:t>ної</w:t>
            </w:r>
            <w:proofErr w:type="spellEnd"/>
            <w:r w:rsidRPr="006A0318">
              <w:rPr>
                <w:sz w:val="24"/>
                <w:szCs w:val="24"/>
              </w:rPr>
              <w:t xml:space="preserve"> та інженерно-транспортної інфраструктури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Координація взаємодії виконавчих органів міської рада у сфері створення для маломобільних груп населення безперешкодного доступу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Вжити заходів щодо обладнання об'єктів житлового, громадського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та соціального призначення, транспортної інфраструктури, вулично-дорожньої мережі та елементів благоустрою, що не пристосовані для маломобільних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груп населення Луцької міської територіальної громади, </w:t>
            </w:r>
            <w:proofErr w:type="spellStart"/>
            <w:r w:rsidRPr="00561904">
              <w:rPr>
                <w:sz w:val="24"/>
                <w:szCs w:val="24"/>
              </w:rPr>
              <w:t>спеціаль-</w:t>
            </w:r>
            <w:proofErr w:type="spellEnd"/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ними і допоміжними засобами безперешкодного доступу, наочно-інформаційними,  звуковими  сигналами та напрямними огородженнями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 житлово-комунального господарства, підприємства, установи,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 територіальної громади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(в межах видатків на житлово-комунальну сферу),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кошти юридичних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фізичних осіб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Створення доступного середовища для осіб з обмеженими фізичними можливостями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Забезпечити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textAlignment w:val="top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Забезпечення надання пільг на послуги 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зв'язку пільговим категоріям громадян</w:t>
            </w:r>
          </w:p>
        </w:tc>
      </w:tr>
      <w:tr w:rsidR="007520AC" w:rsidRPr="0038557D">
        <w:trPr>
          <w:trHeight w:val="17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Забезпечити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</w:tr>
      <w:tr w:rsidR="007520AC" w:rsidRPr="0038557D">
        <w:trPr>
          <w:trHeight w:val="159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Відшкодовувати кошти для проведення оплати за послуги опалення та енергоносії громадській організації «Автомобільний клуб інвалідів «Поршень Волині»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70</w:t>
            </w:r>
            <w:r w:rsidRPr="0038557D">
              <w:rPr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громадської організації шляхом відшкодування вартості комунальних послуг</w:t>
            </w:r>
          </w:p>
        </w:tc>
      </w:tr>
      <w:tr w:rsidR="007520AC" w:rsidRPr="0038557D">
        <w:trPr>
          <w:trHeight w:val="21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Здійснювати фінансову підтримку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</w:t>
            </w:r>
            <w:proofErr w:type="spellStart"/>
            <w:r w:rsidRPr="00561904">
              <w:rPr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Підтримка діяльності громадської організації шляхом фінансової підтримки реалізації проекту створення студії друку шрифтом </w:t>
            </w:r>
            <w:proofErr w:type="spellStart"/>
            <w:r w:rsidRPr="00561904">
              <w:rPr>
                <w:sz w:val="24"/>
                <w:szCs w:val="24"/>
              </w:rPr>
              <w:t>Брайля</w:t>
            </w:r>
            <w:proofErr w:type="spellEnd"/>
          </w:p>
        </w:tc>
      </w:tr>
      <w:tr w:rsidR="007520AC" w:rsidRPr="0038557D">
        <w:trPr>
          <w:trHeight w:val="26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Забезпечувати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Санаторно-курортне оздоровлення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фінансування житлових субсидій, призначених за рішенням комісії з питань призначення державних соціальних допомог у випадках, не передбачених Положенням про порядок призначення та надання населенню для відшкодування витрат на оплату житлово-комунальних послуг, придбання скрапленого газу, твердого та рідкого пічного побутового палива, затвердженим постановою Кабінету Міністрів України від 21.10.1995 № 848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житлових субсидій населенню громади</w:t>
            </w:r>
          </w:p>
        </w:tc>
      </w:tr>
      <w:tr w:rsidR="007520AC" w:rsidRPr="0038557D">
        <w:trPr>
          <w:trHeight w:val="13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</w:t>
            </w:r>
            <w:r w:rsidRPr="00561904">
              <w:rPr>
                <w:sz w:val="24"/>
                <w:szCs w:val="24"/>
              </w:rPr>
              <w:lastRenderedPageBreak/>
              <w:t>громадян залізничним транспортом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безоплатного перевезення пільгових категорій громадян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Забезпечувати відшкодування витрат за придбані лікарські засоби за пільговими рецептами громадянам, які постраждали внаслідок Чорнобильської катастрофи відповідно до п.5 </w:t>
            </w:r>
            <w:r w:rsidR="006A0318">
              <w:rPr>
                <w:sz w:val="24"/>
                <w:szCs w:val="24"/>
              </w:rPr>
              <w:t>«</w:t>
            </w:r>
            <w:r w:rsidRPr="00561904">
              <w:rPr>
                <w:sz w:val="24"/>
                <w:szCs w:val="24"/>
              </w:rPr>
              <w:t>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</w:t>
            </w:r>
            <w:r w:rsidR="006A0318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громадян, які постраждали внаслідок Чорнобильської катастрофи відшкодуванням витрат за придбані лікарські засоби за пільговими рецептами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громадських організацій шляхом надання фінансової допомоги для здійснення екскурсійних поїздок</w:t>
            </w:r>
          </w:p>
        </w:tc>
      </w:tr>
      <w:tr w:rsidR="007520AC" w:rsidRPr="0038557D">
        <w:trPr>
          <w:trHeight w:val="12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комунальних послуг громадським організаціям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громадських організацій шляхом відшкодування вартості комунальних послуг</w:t>
            </w:r>
          </w:p>
        </w:tc>
      </w:tr>
      <w:tr w:rsidR="007520AC" w:rsidRPr="0038557D">
        <w:trPr>
          <w:trHeight w:val="169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Організація оздоровлення та відпочинку дітей пільгових категорій населення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jc w:val="center"/>
            </w:pPr>
            <w:r w:rsidRPr="00CF0522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CF0522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повноцінного оздоровлення та відпочинку дітей пільгових категорій населення</w:t>
            </w:r>
          </w:p>
        </w:tc>
      </w:tr>
      <w:tr w:rsidR="007520AC" w:rsidRPr="0038557D">
        <w:trPr>
          <w:trHeight w:val="14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Проведення безоплатного капітального ремонту власних житлових будинків і квартир особам, які мають право на таку пільгу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10358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F251C1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57B12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реалізації права на пільгу щодо безоплатного капітального ремонту власних житлових будинків і квартир особам, які мають право на таку пільгу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A1578D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Придбання квітів з нагоди визначних та пам’ятних дат, з метою: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осіб пільгових категорій;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покладання квітів до пам’ятних знаків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A57B12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</w:t>
            </w:r>
            <w:r w:rsidR="006A0318">
              <w:rPr>
                <w:sz w:val="24"/>
                <w:szCs w:val="24"/>
              </w:rPr>
              <w:t>ування осіб пільгових категорій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підписки на газету «Луцький замок» для почесних громадян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реалізації права почесних громадян на безкоштовну підписку на газету «Луцький замок»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організації харчування вимушено переселених осіб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7B4815" w:rsidRDefault="007520AC" w:rsidP="00377B6F">
            <w:pPr>
              <w:jc w:val="center"/>
              <w:rPr>
                <w:sz w:val="24"/>
                <w:szCs w:val="24"/>
              </w:rPr>
            </w:pPr>
            <w:r w:rsidRPr="007B4815">
              <w:rPr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042190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520AC">
              <w:rPr>
                <w:sz w:val="24"/>
                <w:szCs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Соціальний захист вимушено переселених осіб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Територіальний центр соціального обслуговування (надання соціальних послуг)</w:t>
            </w:r>
            <w:r w:rsidR="00561904" w:rsidRPr="006A0318">
              <w:rPr>
                <w:sz w:val="24"/>
                <w:szCs w:val="24"/>
              </w:rPr>
              <w:t xml:space="preserve"> </w:t>
            </w:r>
            <w:r w:rsidRPr="006A0318">
              <w:rPr>
                <w:sz w:val="24"/>
                <w:szCs w:val="24"/>
              </w:rPr>
              <w:t>м.</w:t>
            </w:r>
            <w:r w:rsidR="006A0318">
              <w:rPr>
                <w:sz w:val="24"/>
                <w:szCs w:val="24"/>
              </w:rPr>
              <w:t> </w:t>
            </w:r>
            <w:r w:rsidRPr="006A0318">
              <w:rPr>
                <w:sz w:val="24"/>
                <w:szCs w:val="24"/>
              </w:rPr>
              <w:t>Луцька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Соціальний захист вимушено переселених осіб</w:t>
            </w:r>
          </w:p>
        </w:tc>
      </w:tr>
    </w:tbl>
    <w:p w:rsidR="007520AC" w:rsidRDefault="007520AC" w:rsidP="00003D41"/>
    <w:p w:rsidR="007520AC" w:rsidRDefault="007520AC" w:rsidP="00003D41"/>
    <w:p w:rsidR="007520AC" w:rsidRDefault="007520AC" w:rsidP="00003D41"/>
    <w:p w:rsidR="007520AC" w:rsidRPr="000A0EEB" w:rsidRDefault="00FF2712" w:rsidP="007B4815">
      <w:r>
        <w:t>Секретар міської ради</w:t>
      </w:r>
      <w:r w:rsidR="007520AC" w:rsidRPr="000A0EEB">
        <w:tab/>
      </w:r>
      <w:r w:rsidR="006A0318">
        <w:tab/>
      </w:r>
      <w:r w:rsidR="007520AC" w:rsidRPr="000A0EEB">
        <w:tab/>
      </w:r>
      <w:r w:rsidR="007520AC" w:rsidRPr="000A0EEB">
        <w:tab/>
      </w:r>
      <w:r w:rsidR="007520AC" w:rsidRPr="000A0EEB">
        <w:tab/>
        <w:t xml:space="preserve">        </w:t>
      </w:r>
      <w:r w:rsidR="007520AC">
        <w:t xml:space="preserve">                                                                        </w:t>
      </w:r>
      <w:r>
        <w:t xml:space="preserve">                    </w:t>
      </w:r>
      <w:r w:rsidR="007520AC">
        <w:t xml:space="preserve">    </w:t>
      </w:r>
      <w:r w:rsidR="007520AC" w:rsidRPr="000A0EEB">
        <w:t xml:space="preserve">Юрій </w:t>
      </w:r>
      <w:r>
        <w:t>БЕЗПЯТКО</w:t>
      </w:r>
    </w:p>
    <w:p w:rsidR="007520AC" w:rsidRPr="000A0EEB" w:rsidRDefault="007520AC" w:rsidP="007B4815"/>
    <w:p w:rsidR="007520AC" w:rsidRDefault="007520AC" w:rsidP="00003D41"/>
    <w:p w:rsidR="007520AC" w:rsidRDefault="007520AC" w:rsidP="00F950F9">
      <w:pPr>
        <w:jc w:val="both"/>
      </w:pPr>
      <w:r>
        <w:rPr>
          <w:sz w:val="24"/>
          <w:szCs w:val="24"/>
        </w:rPr>
        <w:t>Майборода 284</w:t>
      </w:r>
      <w:r w:rsidR="00561904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p w:rsidR="007520AC" w:rsidRPr="0038557D" w:rsidRDefault="007520AC" w:rsidP="00003D41"/>
    <w:sectPr w:rsidR="007520AC" w:rsidRPr="0038557D" w:rsidSect="001641E1">
      <w:pgSz w:w="16838" w:h="11906" w:orient="landscape"/>
      <w:pgMar w:top="1985" w:right="567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54" w:rsidRDefault="00C30354" w:rsidP="00003D41">
      <w:r>
        <w:separator/>
      </w:r>
    </w:p>
  </w:endnote>
  <w:endnote w:type="continuationSeparator" w:id="0">
    <w:p w:rsidR="00C30354" w:rsidRDefault="00C30354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54" w:rsidRDefault="00C30354" w:rsidP="00003D41">
      <w:r>
        <w:separator/>
      </w:r>
    </w:p>
  </w:footnote>
  <w:footnote w:type="continuationSeparator" w:id="0">
    <w:p w:rsidR="00C30354" w:rsidRDefault="00C30354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590" w:rsidRPr="00003D41" w:rsidRDefault="00825590">
    <w:pPr>
      <w:pStyle w:val="a4"/>
      <w:jc w:val="center"/>
      <w:rPr>
        <w:sz w:val="24"/>
        <w:szCs w:val="24"/>
      </w:rPr>
    </w:pPr>
    <w:r w:rsidRPr="00003D41">
      <w:rPr>
        <w:sz w:val="24"/>
        <w:szCs w:val="24"/>
      </w:rPr>
      <w:fldChar w:fldCharType="begin"/>
    </w:r>
    <w:r w:rsidRPr="00003D41">
      <w:rPr>
        <w:sz w:val="24"/>
        <w:szCs w:val="24"/>
      </w:rPr>
      <w:instrText>PAGE   \* MERGEFORMAT</w:instrText>
    </w:r>
    <w:r w:rsidRPr="00003D41">
      <w:rPr>
        <w:sz w:val="24"/>
        <w:szCs w:val="24"/>
      </w:rPr>
      <w:fldChar w:fldCharType="separate"/>
    </w:r>
    <w:r w:rsidR="00215DC2">
      <w:rPr>
        <w:noProof/>
        <w:sz w:val="24"/>
        <w:szCs w:val="24"/>
      </w:rPr>
      <w:t>2</w:t>
    </w:r>
    <w:r w:rsidRPr="00003D41">
      <w:rPr>
        <w:sz w:val="24"/>
        <w:szCs w:val="24"/>
      </w:rPr>
      <w:fldChar w:fldCharType="end"/>
    </w:r>
  </w:p>
  <w:p w:rsidR="00825590" w:rsidRDefault="008255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42190"/>
    <w:rsid w:val="00043CFA"/>
    <w:rsid w:val="000A0EEB"/>
    <w:rsid w:val="000A2933"/>
    <w:rsid w:val="000A4C7A"/>
    <w:rsid w:val="000B40B5"/>
    <w:rsid w:val="000B7A61"/>
    <w:rsid w:val="000D3A63"/>
    <w:rsid w:val="000D3BBD"/>
    <w:rsid w:val="000D619B"/>
    <w:rsid w:val="000D7FFA"/>
    <w:rsid w:val="000E4A28"/>
    <w:rsid w:val="000E4B29"/>
    <w:rsid w:val="000E7A68"/>
    <w:rsid w:val="000F0958"/>
    <w:rsid w:val="0010358A"/>
    <w:rsid w:val="0011793A"/>
    <w:rsid w:val="00126BF9"/>
    <w:rsid w:val="00132A87"/>
    <w:rsid w:val="00137DA3"/>
    <w:rsid w:val="001439C3"/>
    <w:rsid w:val="00146ED8"/>
    <w:rsid w:val="001641E1"/>
    <w:rsid w:val="00170DE1"/>
    <w:rsid w:val="00185C36"/>
    <w:rsid w:val="001E3C5F"/>
    <w:rsid w:val="001E4CC4"/>
    <w:rsid w:val="001F24A1"/>
    <w:rsid w:val="00212C39"/>
    <w:rsid w:val="00215DC2"/>
    <w:rsid w:val="00243728"/>
    <w:rsid w:val="002469C5"/>
    <w:rsid w:val="00250A01"/>
    <w:rsid w:val="002976D5"/>
    <w:rsid w:val="002A0AA1"/>
    <w:rsid w:val="002A3F48"/>
    <w:rsid w:val="002B3481"/>
    <w:rsid w:val="002C025C"/>
    <w:rsid w:val="002D20E4"/>
    <w:rsid w:val="002D575E"/>
    <w:rsid w:val="002D70F8"/>
    <w:rsid w:val="003029CF"/>
    <w:rsid w:val="00305071"/>
    <w:rsid w:val="003333CF"/>
    <w:rsid w:val="0036164C"/>
    <w:rsid w:val="00366397"/>
    <w:rsid w:val="00367C8E"/>
    <w:rsid w:val="00377B6F"/>
    <w:rsid w:val="0038557D"/>
    <w:rsid w:val="003958D4"/>
    <w:rsid w:val="003C3E6F"/>
    <w:rsid w:val="003C78EB"/>
    <w:rsid w:val="003E56FE"/>
    <w:rsid w:val="003F5818"/>
    <w:rsid w:val="0043027F"/>
    <w:rsid w:val="00452C1E"/>
    <w:rsid w:val="0048467C"/>
    <w:rsid w:val="004A3E68"/>
    <w:rsid w:val="004B5ADE"/>
    <w:rsid w:val="004C26E1"/>
    <w:rsid w:val="004E59D5"/>
    <w:rsid w:val="004E6F4E"/>
    <w:rsid w:val="004F16AB"/>
    <w:rsid w:val="005077B1"/>
    <w:rsid w:val="00507E30"/>
    <w:rsid w:val="00526608"/>
    <w:rsid w:val="00530DB2"/>
    <w:rsid w:val="00537D75"/>
    <w:rsid w:val="0054091C"/>
    <w:rsid w:val="00542793"/>
    <w:rsid w:val="00545A12"/>
    <w:rsid w:val="00546D89"/>
    <w:rsid w:val="00561904"/>
    <w:rsid w:val="00585E64"/>
    <w:rsid w:val="005A6E09"/>
    <w:rsid w:val="005B4518"/>
    <w:rsid w:val="005E3E43"/>
    <w:rsid w:val="005F71CF"/>
    <w:rsid w:val="0060787F"/>
    <w:rsid w:val="00614019"/>
    <w:rsid w:val="0061555B"/>
    <w:rsid w:val="00641DBE"/>
    <w:rsid w:val="00681119"/>
    <w:rsid w:val="006A0318"/>
    <w:rsid w:val="006B22F8"/>
    <w:rsid w:val="006D414A"/>
    <w:rsid w:val="006F00DB"/>
    <w:rsid w:val="007520AC"/>
    <w:rsid w:val="007841D8"/>
    <w:rsid w:val="00787E9F"/>
    <w:rsid w:val="007932C5"/>
    <w:rsid w:val="007A404B"/>
    <w:rsid w:val="007B4815"/>
    <w:rsid w:val="007B4BF9"/>
    <w:rsid w:val="007B76FC"/>
    <w:rsid w:val="007C410F"/>
    <w:rsid w:val="007C5E4B"/>
    <w:rsid w:val="007F4009"/>
    <w:rsid w:val="007F5744"/>
    <w:rsid w:val="00801F9E"/>
    <w:rsid w:val="008025CF"/>
    <w:rsid w:val="00806995"/>
    <w:rsid w:val="0081606A"/>
    <w:rsid w:val="00824E54"/>
    <w:rsid w:val="00825590"/>
    <w:rsid w:val="008259D1"/>
    <w:rsid w:val="00840406"/>
    <w:rsid w:val="008476F1"/>
    <w:rsid w:val="00883DE4"/>
    <w:rsid w:val="00890BFD"/>
    <w:rsid w:val="008A2010"/>
    <w:rsid w:val="008B0148"/>
    <w:rsid w:val="008B39C4"/>
    <w:rsid w:val="008C1B94"/>
    <w:rsid w:val="008D1E9E"/>
    <w:rsid w:val="00906101"/>
    <w:rsid w:val="00916111"/>
    <w:rsid w:val="00921C5E"/>
    <w:rsid w:val="00923C5B"/>
    <w:rsid w:val="009262D5"/>
    <w:rsid w:val="009330F6"/>
    <w:rsid w:val="00934536"/>
    <w:rsid w:val="00971D26"/>
    <w:rsid w:val="0097233C"/>
    <w:rsid w:val="009876D3"/>
    <w:rsid w:val="009967B3"/>
    <w:rsid w:val="00997A12"/>
    <w:rsid w:val="009A1342"/>
    <w:rsid w:val="009A1395"/>
    <w:rsid w:val="009B3337"/>
    <w:rsid w:val="009C2369"/>
    <w:rsid w:val="009C3268"/>
    <w:rsid w:val="009C5FCC"/>
    <w:rsid w:val="00A1578D"/>
    <w:rsid w:val="00A17624"/>
    <w:rsid w:val="00A21252"/>
    <w:rsid w:val="00A3724E"/>
    <w:rsid w:val="00A57B12"/>
    <w:rsid w:val="00A82EF0"/>
    <w:rsid w:val="00A94639"/>
    <w:rsid w:val="00AB7974"/>
    <w:rsid w:val="00AE06F1"/>
    <w:rsid w:val="00B01D7B"/>
    <w:rsid w:val="00B05ACF"/>
    <w:rsid w:val="00B1151E"/>
    <w:rsid w:val="00B2482B"/>
    <w:rsid w:val="00B50EFF"/>
    <w:rsid w:val="00B569B8"/>
    <w:rsid w:val="00B67A38"/>
    <w:rsid w:val="00B75E17"/>
    <w:rsid w:val="00B76749"/>
    <w:rsid w:val="00B84F69"/>
    <w:rsid w:val="00B876EB"/>
    <w:rsid w:val="00B91518"/>
    <w:rsid w:val="00BD451D"/>
    <w:rsid w:val="00BF1B44"/>
    <w:rsid w:val="00BF77B2"/>
    <w:rsid w:val="00C23DCC"/>
    <w:rsid w:val="00C2575F"/>
    <w:rsid w:val="00C30354"/>
    <w:rsid w:val="00C34083"/>
    <w:rsid w:val="00C56F1D"/>
    <w:rsid w:val="00C63E46"/>
    <w:rsid w:val="00C66E1E"/>
    <w:rsid w:val="00C76741"/>
    <w:rsid w:val="00C81008"/>
    <w:rsid w:val="00C8427D"/>
    <w:rsid w:val="00C911D7"/>
    <w:rsid w:val="00CC024F"/>
    <w:rsid w:val="00CC2DE8"/>
    <w:rsid w:val="00CC6032"/>
    <w:rsid w:val="00CF0522"/>
    <w:rsid w:val="00CF1809"/>
    <w:rsid w:val="00CF1D38"/>
    <w:rsid w:val="00D03474"/>
    <w:rsid w:val="00D073EB"/>
    <w:rsid w:val="00D1255D"/>
    <w:rsid w:val="00D40070"/>
    <w:rsid w:val="00D463D5"/>
    <w:rsid w:val="00DA6357"/>
    <w:rsid w:val="00DD408D"/>
    <w:rsid w:val="00DD68E7"/>
    <w:rsid w:val="00DE5C37"/>
    <w:rsid w:val="00DE71A4"/>
    <w:rsid w:val="00DF598D"/>
    <w:rsid w:val="00E01FDA"/>
    <w:rsid w:val="00E120A1"/>
    <w:rsid w:val="00E225B2"/>
    <w:rsid w:val="00E45FD6"/>
    <w:rsid w:val="00E51065"/>
    <w:rsid w:val="00E65517"/>
    <w:rsid w:val="00E7676B"/>
    <w:rsid w:val="00E822A0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D40D0"/>
    <w:rsid w:val="00EE43A8"/>
    <w:rsid w:val="00F05A78"/>
    <w:rsid w:val="00F074EE"/>
    <w:rsid w:val="00F07ED2"/>
    <w:rsid w:val="00F251C1"/>
    <w:rsid w:val="00F53070"/>
    <w:rsid w:val="00F55075"/>
    <w:rsid w:val="00F950F9"/>
    <w:rsid w:val="00F9661F"/>
    <w:rsid w:val="00FA4422"/>
    <w:rsid w:val="00FB393E"/>
    <w:rsid w:val="00FE04E3"/>
    <w:rsid w:val="00FF2712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uiPriority w:val="9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99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uiPriority w:val="9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99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CF4A-C651-46DA-99F4-7498D9F6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14050</Words>
  <Characters>8009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2</cp:revision>
  <cp:lastPrinted>2022-07-19T11:32:00Z</cp:lastPrinted>
  <dcterms:created xsi:type="dcterms:W3CDTF">2022-12-02T13:37:00Z</dcterms:created>
  <dcterms:modified xsi:type="dcterms:W3CDTF">2022-12-02T13:37:00Z</dcterms:modified>
</cp:coreProperties>
</file>