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F6DA" w14:textId="0277F4AD" w:rsidR="000A4284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911CE7" wp14:editId="08AA25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6905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1A75D9">
        <w:object w:dxaOrig="3105" w:dyaOrig="3300" w14:anchorId="450EB4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1741074" r:id="rId7"/>
        </w:object>
      </w:r>
    </w:p>
    <w:p w14:paraId="55CAC211" w14:textId="77777777" w:rsidR="000A4284" w:rsidRDefault="000A4284">
      <w:pPr>
        <w:jc w:val="center"/>
        <w:rPr>
          <w:sz w:val="16"/>
          <w:szCs w:val="16"/>
        </w:rPr>
      </w:pPr>
    </w:p>
    <w:p w14:paraId="5E83DAD8" w14:textId="77777777" w:rsidR="000A4284" w:rsidRDefault="001A75D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36F740D" w14:textId="77777777" w:rsidR="000A4284" w:rsidRDefault="000A4284">
      <w:pPr>
        <w:rPr>
          <w:color w:val="FF0000"/>
          <w:sz w:val="10"/>
          <w:szCs w:val="10"/>
        </w:rPr>
      </w:pPr>
    </w:p>
    <w:p w14:paraId="65C3D98F" w14:textId="77777777" w:rsidR="000A4284" w:rsidRDefault="001A75D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57E1DB0" w14:textId="77777777" w:rsidR="000A4284" w:rsidRDefault="000A4284">
      <w:pPr>
        <w:jc w:val="center"/>
        <w:rPr>
          <w:b/>
          <w:bCs/>
          <w:sz w:val="20"/>
          <w:szCs w:val="20"/>
        </w:rPr>
      </w:pPr>
    </w:p>
    <w:p w14:paraId="7245C180" w14:textId="77777777" w:rsidR="000A4284" w:rsidRDefault="001A75D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91D4029" w14:textId="77777777" w:rsidR="000A4284" w:rsidRDefault="000A4284">
      <w:pPr>
        <w:jc w:val="center"/>
        <w:rPr>
          <w:bCs/>
          <w:sz w:val="40"/>
          <w:szCs w:val="40"/>
        </w:rPr>
      </w:pPr>
    </w:p>
    <w:p w14:paraId="72335E0D" w14:textId="77777777" w:rsidR="000A4284" w:rsidRDefault="001A75D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7AC0DFC" w14:textId="77777777" w:rsidR="000A4284" w:rsidRDefault="000A4284">
      <w:pPr>
        <w:tabs>
          <w:tab w:val="left" w:pos="7088"/>
        </w:tabs>
        <w:rPr>
          <w:sz w:val="28"/>
          <w:szCs w:val="28"/>
        </w:rPr>
      </w:pPr>
    </w:p>
    <w:p w14:paraId="5EA160B9" w14:textId="77777777" w:rsidR="000A4284" w:rsidRDefault="000A4284">
      <w:pPr>
        <w:tabs>
          <w:tab w:val="left" w:pos="7088"/>
        </w:tabs>
        <w:rPr>
          <w:sz w:val="28"/>
          <w:szCs w:val="28"/>
        </w:rPr>
      </w:pPr>
    </w:p>
    <w:p w14:paraId="700893C9" w14:textId="77777777" w:rsidR="000A4284" w:rsidRDefault="001A75D9">
      <w:pPr>
        <w:jc w:val="both"/>
      </w:pPr>
      <w:r>
        <w:rPr>
          <w:color w:val="000000"/>
          <w:sz w:val="28"/>
          <w:szCs w:val="28"/>
        </w:rPr>
        <w:t>Про проєкт Програми економічного та</w:t>
      </w:r>
    </w:p>
    <w:p w14:paraId="141A8C85" w14:textId="77777777" w:rsidR="000A4284" w:rsidRDefault="001A75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соціального розвитку Луцької міської </w:t>
      </w:r>
    </w:p>
    <w:p w14:paraId="598D7F97" w14:textId="77777777" w:rsidR="000A4284" w:rsidRDefault="001A75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2023 рік</w:t>
      </w:r>
    </w:p>
    <w:p w14:paraId="2464A351" w14:textId="77777777" w:rsidR="000A4284" w:rsidRDefault="000A4284">
      <w:pPr>
        <w:widowControl w:val="0"/>
        <w:jc w:val="both"/>
        <w:rPr>
          <w:sz w:val="28"/>
          <w:szCs w:val="28"/>
        </w:rPr>
      </w:pPr>
    </w:p>
    <w:p w14:paraId="43DA1DA3" w14:textId="77777777" w:rsidR="000A4284" w:rsidRDefault="000A4284">
      <w:pPr>
        <w:widowControl w:val="0"/>
        <w:jc w:val="both"/>
        <w:rPr>
          <w:sz w:val="28"/>
          <w:szCs w:val="28"/>
        </w:rPr>
      </w:pPr>
    </w:p>
    <w:p w14:paraId="21AFCD6F" w14:textId="3054CD05" w:rsidR="000A4284" w:rsidRDefault="007658D8" w:rsidP="008A3C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A75D9">
        <w:rPr>
          <w:sz w:val="28"/>
          <w:szCs w:val="28"/>
        </w:rPr>
        <w:t>еруючись ст. </w:t>
      </w:r>
      <w:bookmarkStart w:id="0" w:name="_GoBack1"/>
      <w:bookmarkEnd w:id="0"/>
      <w:r w:rsidR="001A75D9">
        <w:rPr>
          <w:sz w:val="28"/>
          <w:szCs w:val="28"/>
        </w:rPr>
        <w:t xml:space="preserve">52 Закону України «Про місцеве самоврядування в Україні», </w:t>
      </w:r>
      <w:r>
        <w:rPr>
          <w:sz w:val="28"/>
          <w:szCs w:val="28"/>
        </w:rPr>
        <w:t xml:space="preserve">розглянувши проєкт Програми економічного та соціального розвитку Луцької міської територіальної громади на 2023 рік </w:t>
      </w:r>
      <w:r w:rsidR="001A75D9">
        <w:rPr>
          <w:sz w:val="28"/>
          <w:szCs w:val="28"/>
        </w:rPr>
        <w:t>виконавчий комітет міської ради</w:t>
      </w:r>
    </w:p>
    <w:p w14:paraId="7068DF48" w14:textId="77777777" w:rsidR="000A4284" w:rsidRDefault="000A4284">
      <w:pPr>
        <w:ind w:firstLine="709"/>
        <w:jc w:val="both"/>
        <w:rPr>
          <w:sz w:val="28"/>
          <w:szCs w:val="28"/>
        </w:rPr>
      </w:pPr>
    </w:p>
    <w:p w14:paraId="024AC3B2" w14:textId="77777777" w:rsidR="000A4284" w:rsidRDefault="001A75D9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94244EE" w14:textId="77777777" w:rsidR="000A4284" w:rsidRDefault="000A4284">
      <w:pPr>
        <w:jc w:val="both"/>
        <w:rPr>
          <w:sz w:val="28"/>
          <w:szCs w:val="28"/>
        </w:rPr>
      </w:pPr>
    </w:p>
    <w:p w14:paraId="4E5B19F5" w14:textId="4049F6EF" w:rsidR="000A4284" w:rsidRDefault="001A75D9" w:rsidP="008A3C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Погодити проєкт Програми економічного та соціального розвитку Луцької міської територіальної громади на 2023 рік згідно з додатком.</w:t>
      </w:r>
    </w:p>
    <w:p w14:paraId="17FF9F05" w14:textId="77777777" w:rsidR="000A4284" w:rsidRDefault="000A4284" w:rsidP="008A3C34">
      <w:pPr>
        <w:ind w:firstLine="567"/>
        <w:jc w:val="both"/>
        <w:rPr>
          <w:sz w:val="28"/>
          <w:szCs w:val="28"/>
        </w:rPr>
      </w:pPr>
    </w:p>
    <w:p w14:paraId="448430E6" w14:textId="77777777" w:rsidR="000A4284" w:rsidRDefault="001A75D9" w:rsidP="008A3C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Доручити департаменту економічної політики внести проєкт Програми економічного та соціального розвитку Луцької міської територіальної громади на 2023 рік на сесію міської ради для затвердження.</w:t>
      </w:r>
    </w:p>
    <w:p w14:paraId="1E54B63B" w14:textId="77777777" w:rsidR="000A4284" w:rsidRDefault="000A4284" w:rsidP="008A3C34">
      <w:pPr>
        <w:ind w:firstLine="567"/>
        <w:jc w:val="both"/>
        <w:rPr>
          <w:sz w:val="28"/>
          <w:szCs w:val="28"/>
        </w:rPr>
      </w:pPr>
    </w:p>
    <w:p w14:paraId="32DFC4A2" w14:textId="77777777" w:rsidR="000A4284" w:rsidRDefault="001A75D9" w:rsidP="008A3C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kern w:val="2"/>
          <w:sz w:val="28"/>
          <w:szCs w:val="28"/>
        </w:rPr>
        <w:t>. Контроль за виконання</w:t>
      </w:r>
      <w:r w:rsidR="007658D8">
        <w:rPr>
          <w:kern w:val="2"/>
          <w:sz w:val="28"/>
          <w:szCs w:val="28"/>
        </w:rPr>
        <w:t>м рішення покласти на заступників</w:t>
      </w:r>
      <w:r>
        <w:rPr>
          <w:kern w:val="2"/>
          <w:sz w:val="28"/>
          <w:szCs w:val="28"/>
        </w:rPr>
        <w:t xml:space="preserve"> міського голови відповідно до розподілу обов’язків.</w:t>
      </w:r>
    </w:p>
    <w:p w14:paraId="4D875477" w14:textId="77777777" w:rsidR="000A4284" w:rsidRDefault="000A4284">
      <w:pPr>
        <w:jc w:val="both"/>
        <w:rPr>
          <w:sz w:val="28"/>
          <w:szCs w:val="28"/>
        </w:rPr>
      </w:pPr>
    </w:p>
    <w:p w14:paraId="5BC03C5C" w14:textId="77777777" w:rsidR="000A4284" w:rsidRDefault="000A4284">
      <w:pPr>
        <w:jc w:val="both"/>
        <w:rPr>
          <w:sz w:val="28"/>
          <w:szCs w:val="28"/>
        </w:rPr>
      </w:pPr>
    </w:p>
    <w:p w14:paraId="78D87B2C" w14:textId="77777777" w:rsidR="000A4284" w:rsidRDefault="000A4284">
      <w:pPr>
        <w:jc w:val="both"/>
        <w:rPr>
          <w:sz w:val="28"/>
          <w:szCs w:val="28"/>
        </w:rPr>
      </w:pPr>
    </w:p>
    <w:p w14:paraId="23FA3A73" w14:textId="720C4C42" w:rsidR="000A4284" w:rsidRDefault="001A75D9" w:rsidP="008A3C34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Ігор </w:t>
      </w:r>
      <w:r>
        <w:rPr>
          <w:caps/>
          <w:sz w:val="28"/>
          <w:szCs w:val="28"/>
        </w:rPr>
        <w:t>ПОЛІЩУК</w:t>
      </w:r>
    </w:p>
    <w:p w14:paraId="51A1242B" w14:textId="77777777" w:rsidR="000A4284" w:rsidRDefault="000A4284">
      <w:pPr>
        <w:jc w:val="both"/>
        <w:rPr>
          <w:sz w:val="28"/>
          <w:szCs w:val="28"/>
        </w:rPr>
      </w:pPr>
    </w:p>
    <w:p w14:paraId="2DF57005" w14:textId="77777777" w:rsidR="000A4284" w:rsidRDefault="000A4284">
      <w:pPr>
        <w:jc w:val="both"/>
        <w:rPr>
          <w:sz w:val="28"/>
          <w:szCs w:val="28"/>
        </w:rPr>
      </w:pPr>
    </w:p>
    <w:p w14:paraId="3BD746F5" w14:textId="77777777" w:rsidR="000A4284" w:rsidRDefault="001A75D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CCA085C" w14:textId="4212132E" w:rsidR="000A4284" w:rsidRDefault="001A75D9" w:rsidP="008A3C34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 xml:space="preserve">Юрій </w:t>
      </w:r>
      <w:r>
        <w:rPr>
          <w:caps/>
          <w:sz w:val="28"/>
          <w:szCs w:val="28"/>
        </w:rPr>
        <w:t>Вербич</w:t>
      </w:r>
    </w:p>
    <w:p w14:paraId="7DAF85B6" w14:textId="77777777" w:rsidR="000A4284" w:rsidRDefault="000A4284">
      <w:pPr>
        <w:tabs>
          <w:tab w:val="left" w:pos="7020"/>
        </w:tabs>
        <w:jc w:val="both"/>
        <w:rPr>
          <w:szCs w:val="28"/>
        </w:rPr>
      </w:pPr>
    </w:p>
    <w:p w14:paraId="51A9A495" w14:textId="77777777" w:rsidR="000A4284" w:rsidRDefault="000A4284">
      <w:pPr>
        <w:tabs>
          <w:tab w:val="left" w:pos="7020"/>
        </w:tabs>
        <w:jc w:val="both"/>
        <w:rPr>
          <w:szCs w:val="28"/>
        </w:rPr>
      </w:pPr>
    </w:p>
    <w:p w14:paraId="741BBF91" w14:textId="77777777" w:rsidR="000A4284" w:rsidRDefault="001A75D9">
      <w:pPr>
        <w:jc w:val="both"/>
      </w:pPr>
      <w:r>
        <w:rPr>
          <w:color w:val="000000"/>
          <w:szCs w:val="28"/>
        </w:rPr>
        <w:t>Смаль 777 955</w:t>
      </w:r>
    </w:p>
    <w:sectPr w:rsidR="000A4284" w:rsidSect="008A3C34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DC7F" w14:textId="77777777" w:rsidR="004B52D3" w:rsidRDefault="004B52D3">
      <w:r>
        <w:separator/>
      </w:r>
    </w:p>
  </w:endnote>
  <w:endnote w:type="continuationSeparator" w:id="0">
    <w:p w14:paraId="7E2C2C56" w14:textId="77777777" w:rsidR="004B52D3" w:rsidRDefault="004B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4ACB" w14:textId="77777777" w:rsidR="004B52D3" w:rsidRDefault="004B52D3">
      <w:r>
        <w:separator/>
      </w:r>
    </w:p>
  </w:footnote>
  <w:footnote w:type="continuationSeparator" w:id="0">
    <w:p w14:paraId="753E17B2" w14:textId="77777777" w:rsidR="004B52D3" w:rsidRDefault="004B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929113"/>
      <w:docPartObj>
        <w:docPartGallery w:val="Page Numbers (Top of Page)"/>
        <w:docPartUnique/>
      </w:docPartObj>
    </w:sdtPr>
    <w:sdtContent>
      <w:p w14:paraId="75393311" w14:textId="77777777" w:rsidR="000A4284" w:rsidRDefault="001A75D9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2E68F8A1" w14:textId="77777777" w:rsidR="000A4284" w:rsidRDefault="000A428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84"/>
    <w:rsid w:val="000158CE"/>
    <w:rsid w:val="000A4284"/>
    <w:rsid w:val="001A75D9"/>
    <w:rsid w:val="00233596"/>
    <w:rsid w:val="004B52D3"/>
    <w:rsid w:val="005A175C"/>
    <w:rsid w:val="007658D8"/>
    <w:rsid w:val="008A3C34"/>
    <w:rsid w:val="00B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71A3"/>
  <w15:docId w15:val="{93FEC066-FF42-4C86-97DB-77A3C706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3</cp:revision>
  <cp:lastPrinted>2022-05-30T14:19:00Z</cp:lastPrinted>
  <dcterms:created xsi:type="dcterms:W3CDTF">2022-12-05T08:24:00Z</dcterms:created>
  <dcterms:modified xsi:type="dcterms:W3CDTF">2022-12-05T08:25:00Z</dcterms:modified>
  <dc:language>uk-UA</dc:language>
</cp:coreProperties>
</file>