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Г</w:t>
      </w:r>
      <w:r>
        <w:rPr/>
        <w:t>рицюка Романа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15 </w:t>
            </w:r>
            <w:r>
              <w:rPr>
                <w:lang w:eastAsia="ar-SA"/>
              </w:rPr>
              <w:t>333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</w:t>
            </w:r>
            <w:bookmarkStart w:id="0" w:name="_GoBack"/>
            <w:bookmarkEnd w:id="0"/>
            <w:r>
              <w:rPr/>
              <w:t xml:space="preserve"> 5</w:t>
            </w:r>
            <w:r>
              <w:rPr/>
              <w:t>63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541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2395" cy="292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600" cy="28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5pt;height:2.2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363A4-76E4-4ACA-8D8D-5469C59BF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315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2022-12-06T15:05:14Z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