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5D0" w:rsidRDefault="005A35D0" w:rsidP="005A35D0">
      <w:pPr>
        <w:spacing w:after="0"/>
        <w:ind w:firstLine="637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</w:t>
      </w:r>
    </w:p>
    <w:p w:rsidR="005A35D0" w:rsidRDefault="005A35D0" w:rsidP="005A35D0">
      <w:pPr>
        <w:spacing w:after="0"/>
        <w:ind w:firstLine="637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міської ради</w:t>
      </w:r>
    </w:p>
    <w:p w:rsidR="005A35D0" w:rsidRDefault="005A35D0" w:rsidP="005A35D0">
      <w:pPr>
        <w:spacing w:after="0"/>
        <w:ind w:firstLine="637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від__________ № _____</w:t>
      </w:r>
    </w:p>
    <w:p w:rsidR="005A35D0" w:rsidRDefault="005A35D0" w:rsidP="005A35D0">
      <w:pPr>
        <w:spacing w:after="0"/>
        <w:ind w:firstLine="637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81A7A" w:rsidRDefault="00C81A7A" w:rsidP="005A35D0">
      <w:pPr>
        <w:spacing w:after="0"/>
        <w:ind w:firstLine="637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35D0" w:rsidRPr="005A35D0" w:rsidRDefault="005A35D0" w:rsidP="005A35D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A35D0">
        <w:rPr>
          <w:rFonts w:ascii="Times New Roman" w:hAnsi="Times New Roman"/>
          <w:b/>
          <w:sz w:val="28"/>
          <w:szCs w:val="28"/>
          <w:lang w:val="uk-UA"/>
        </w:rPr>
        <w:t>ЗВЕРНЕННЯ</w:t>
      </w:r>
    </w:p>
    <w:p w:rsidR="005A35D0" w:rsidRDefault="005A35D0" w:rsidP="005A35D0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Луцької міської ради до ПрАТ «Волиньобленерго» щодо </w:t>
      </w:r>
    </w:p>
    <w:p w:rsidR="005A35D0" w:rsidRDefault="005A35D0" w:rsidP="005A35D0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дотримання принципів соціальної справедливості при побудові </w:t>
      </w:r>
    </w:p>
    <w:p w:rsidR="005A35D0" w:rsidRDefault="005A35D0" w:rsidP="005A35D0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графіків віялових відключень електроенергії на території </w:t>
      </w:r>
    </w:p>
    <w:p w:rsidR="005A35D0" w:rsidRDefault="005A35D0" w:rsidP="005A35D0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5A35D0">
        <w:rPr>
          <w:rFonts w:ascii="Times New Roman" w:hAnsi="Times New Roman"/>
          <w:sz w:val="28"/>
          <w:szCs w:val="28"/>
          <w:lang w:val="uk-UA"/>
        </w:rPr>
        <w:t>Луцької міської територіальної громади</w:t>
      </w:r>
    </w:p>
    <w:p w:rsidR="005A35D0" w:rsidRDefault="005A35D0" w:rsidP="00282C9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517D" w:rsidRPr="005A35D0" w:rsidRDefault="00CD517D" w:rsidP="00282C9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A35D0">
        <w:rPr>
          <w:rFonts w:ascii="Times New Roman" w:hAnsi="Times New Roman"/>
          <w:sz w:val="28"/>
          <w:szCs w:val="28"/>
          <w:lang w:val="uk-UA"/>
        </w:rPr>
        <w:t>Внаслідок масованих ракетних атак російської федерації і пошкодження об'єктів критичної інфраструктури тривають планові та аварійні відключення електроенергії.</w:t>
      </w:r>
    </w:p>
    <w:p w:rsidR="005A35D0" w:rsidRPr="005A35D0" w:rsidRDefault="00282C98" w:rsidP="00282C9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A35D0">
        <w:rPr>
          <w:rFonts w:ascii="Times New Roman" w:hAnsi="Times New Roman"/>
          <w:sz w:val="28"/>
          <w:szCs w:val="28"/>
          <w:lang w:val="uk-UA"/>
        </w:rPr>
        <w:t>Щодня Пр</w:t>
      </w:r>
      <w:r w:rsidR="005A35D0">
        <w:rPr>
          <w:rFonts w:ascii="Times New Roman" w:hAnsi="Times New Roman"/>
          <w:sz w:val="28"/>
          <w:szCs w:val="28"/>
          <w:lang w:val="uk-UA"/>
        </w:rPr>
        <w:t>АТ «Волиньобленерго»</w:t>
      </w:r>
      <w:r w:rsidR="00CD517D" w:rsidRPr="005A35D0">
        <w:rPr>
          <w:rFonts w:ascii="Times New Roman" w:hAnsi="Times New Roman"/>
          <w:sz w:val="28"/>
          <w:szCs w:val="28"/>
          <w:lang w:val="uk-UA"/>
        </w:rPr>
        <w:t xml:space="preserve"> оприлюднює графіки планових погодинних відключень </w:t>
      </w:r>
      <w:r w:rsidRPr="005A35D0">
        <w:rPr>
          <w:rFonts w:ascii="Times New Roman" w:hAnsi="Times New Roman"/>
          <w:sz w:val="28"/>
          <w:szCs w:val="28"/>
          <w:lang w:val="uk-UA"/>
        </w:rPr>
        <w:t xml:space="preserve">електроенергії </w:t>
      </w:r>
      <w:r w:rsidR="005A35D0" w:rsidRPr="005A35D0">
        <w:rPr>
          <w:rFonts w:ascii="Times New Roman" w:hAnsi="Times New Roman"/>
          <w:sz w:val="28"/>
          <w:szCs w:val="28"/>
          <w:lang w:val="uk-UA"/>
        </w:rPr>
        <w:t>у населених пунктах Луцької міської територіальної громади</w:t>
      </w:r>
      <w:r w:rsidR="00CD517D" w:rsidRPr="005A35D0">
        <w:rPr>
          <w:rFonts w:ascii="Times New Roman" w:hAnsi="Times New Roman"/>
          <w:sz w:val="28"/>
          <w:szCs w:val="28"/>
          <w:lang w:val="uk-UA"/>
        </w:rPr>
        <w:t xml:space="preserve">, на які орієнтуються </w:t>
      </w:r>
      <w:r w:rsidR="005A35D0" w:rsidRPr="005A35D0">
        <w:rPr>
          <w:rFonts w:ascii="Times New Roman" w:hAnsi="Times New Roman"/>
          <w:sz w:val="28"/>
          <w:szCs w:val="28"/>
          <w:lang w:val="uk-UA"/>
        </w:rPr>
        <w:t xml:space="preserve">їх жителі </w:t>
      </w:r>
      <w:r w:rsidR="00CD517D" w:rsidRPr="005A35D0">
        <w:rPr>
          <w:rFonts w:ascii="Times New Roman" w:hAnsi="Times New Roman"/>
          <w:sz w:val="28"/>
          <w:szCs w:val="28"/>
          <w:lang w:val="uk-UA"/>
        </w:rPr>
        <w:t xml:space="preserve">та суб'єкти господарювання. </w:t>
      </w:r>
    </w:p>
    <w:p w:rsidR="00CD517D" w:rsidRPr="005A35D0" w:rsidRDefault="00CD517D" w:rsidP="00282C9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A35D0">
        <w:rPr>
          <w:rFonts w:ascii="Times New Roman" w:hAnsi="Times New Roman"/>
          <w:sz w:val="28"/>
          <w:szCs w:val="28"/>
          <w:lang w:val="uk-UA"/>
        </w:rPr>
        <w:t xml:space="preserve">Місцеві жителі та суб'єкти господарювання вже тривалий час гідно переживають усі випробування війни, підлаштовуючись під складні реалії сьогодення, а саме: встановлюють альтернативні джерела живлення,  </w:t>
      </w:r>
      <w:r w:rsidR="00282C98" w:rsidRPr="005A35D0">
        <w:rPr>
          <w:rFonts w:ascii="Times New Roman" w:hAnsi="Times New Roman"/>
          <w:sz w:val="28"/>
          <w:szCs w:val="28"/>
          <w:lang w:val="uk-UA"/>
        </w:rPr>
        <w:t xml:space="preserve">раціонально </w:t>
      </w:r>
      <w:r w:rsidRPr="005A35D0">
        <w:rPr>
          <w:rFonts w:ascii="Times New Roman" w:hAnsi="Times New Roman"/>
          <w:sz w:val="28"/>
          <w:szCs w:val="28"/>
          <w:lang w:val="uk-UA"/>
        </w:rPr>
        <w:t>використовують електроенергію, переводять максимальне споживання енергоресурсів на нічний час, вживають інших заходів, що мають на меті зменшення навантаження на енергосистему міста та країни в цілому. Завдяки цьому</w:t>
      </w:r>
      <w:r w:rsidR="00282C98" w:rsidRPr="005A35D0">
        <w:rPr>
          <w:rFonts w:ascii="Times New Roman" w:hAnsi="Times New Roman"/>
          <w:sz w:val="28"/>
          <w:szCs w:val="28"/>
          <w:lang w:val="uk-UA"/>
        </w:rPr>
        <w:t>,</w:t>
      </w:r>
      <w:r w:rsidRPr="005A35D0">
        <w:rPr>
          <w:rFonts w:ascii="Times New Roman" w:hAnsi="Times New Roman"/>
          <w:sz w:val="28"/>
          <w:szCs w:val="28"/>
          <w:lang w:val="uk-UA"/>
        </w:rPr>
        <w:t xml:space="preserve"> в місті продовжують працювати критично важливі підприємства, лікувальні та освітні заклади, суб’єкти дрібного та середнього підприємництва, центри надання гуманітарних послуг населенню тощо</w:t>
      </w:r>
      <w:r w:rsidR="00282C98" w:rsidRPr="005A35D0">
        <w:rPr>
          <w:rFonts w:ascii="Times New Roman" w:hAnsi="Times New Roman"/>
          <w:sz w:val="28"/>
          <w:szCs w:val="28"/>
          <w:lang w:val="uk-UA"/>
        </w:rPr>
        <w:t>.</w:t>
      </w:r>
    </w:p>
    <w:p w:rsidR="00CD517D" w:rsidRPr="005A35D0" w:rsidRDefault="00CD517D" w:rsidP="00282C9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A35D0">
        <w:rPr>
          <w:rFonts w:ascii="Times New Roman" w:hAnsi="Times New Roman"/>
          <w:sz w:val="28"/>
          <w:szCs w:val="28"/>
          <w:lang w:val="uk-UA"/>
        </w:rPr>
        <w:t>Проте</w:t>
      </w:r>
      <w:r w:rsidR="00282C98" w:rsidRPr="005A35D0">
        <w:rPr>
          <w:rFonts w:ascii="Times New Roman" w:hAnsi="Times New Roman"/>
          <w:sz w:val="28"/>
          <w:szCs w:val="28"/>
          <w:lang w:val="uk-UA"/>
        </w:rPr>
        <w:t>,</w:t>
      </w:r>
      <w:r w:rsidRPr="005A35D0">
        <w:rPr>
          <w:rFonts w:ascii="Times New Roman" w:hAnsi="Times New Roman"/>
          <w:sz w:val="28"/>
          <w:szCs w:val="28"/>
          <w:lang w:val="uk-UA"/>
        </w:rPr>
        <w:t xml:space="preserve"> останніми днями</w:t>
      </w:r>
      <w:r w:rsidR="00282C98" w:rsidRPr="005A35D0">
        <w:rPr>
          <w:rFonts w:ascii="Times New Roman" w:hAnsi="Times New Roman"/>
          <w:sz w:val="28"/>
          <w:szCs w:val="28"/>
          <w:lang w:val="uk-UA"/>
        </w:rPr>
        <w:t>,</w:t>
      </w:r>
      <w:r w:rsidRPr="005A35D0">
        <w:rPr>
          <w:rFonts w:ascii="Times New Roman" w:hAnsi="Times New Roman"/>
          <w:sz w:val="28"/>
          <w:szCs w:val="28"/>
          <w:lang w:val="uk-UA"/>
        </w:rPr>
        <w:t xml:space="preserve"> значно зросла кількість аргументованих та </w:t>
      </w:r>
      <w:r w:rsidR="00282C98" w:rsidRPr="005A35D0">
        <w:rPr>
          <w:rFonts w:ascii="Times New Roman" w:hAnsi="Times New Roman"/>
          <w:sz w:val="28"/>
          <w:szCs w:val="28"/>
          <w:lang w:val="uk-UA"/>
        </w:rPr>
        <w:t>обґрунтованих</w:t>
      </w:r>
      <w:r w:rsidRPr="005A35D0">
        <w:rPr>
          <w:rFonts w:ascii="Times New Roman" w:hAnsi="Times New Roman"/>
          <w:sz w:val="28"/>
          <w:szCs w:val="28"/>
          <w:lang w:val="uk-UA"/>
        </w:rPr>
        <w:t xml:space="preserve"> скарг, які надходять на адресу Луцької міської ради від населення та бізнесу</w:t>
      </w:r>
      <w:r w:rsidR="00282C98" w:rsidRPr="005A35D0">
        <w:rPr>
          <w:rFonts w:ascii="Times New Roman" w:hAnsi="Times New Roman"/>
          <w:sz w:val="28"/>
          <w:szCs w:val="28"/>
          <w:lang w:val="uk-UA"/>
        </w:rPr>
        <w:t xml:space="preserve"> громади</w:t>
      </w:r>
      <w:r w:rsidRPr="005A35D0">
        <w:rPr>
          <w:rFonts w:ascii="Times New Roman" w:hAnsi="Times New Roman"/>
          <w:sz w:val="28"/>
          <w:szCs w:val="28"/>
          <w:lang w:val="uk-UA"/>
        </w:rPr>
        <w:t>, щодо несправедливості у черговості, кількості та тривалості відключень</w:t>
      </w:r>
      <w:r w:rsidR="00282C98" w:rsidRPr="005A35D0">
        <w:rPr>
          <w:rFonts w:ascii="Times New Roman" w:hAnsi="Times New Roman"/>
          <w:sz w:val="28"/>
          <w:szCs w:val="28"/>
          <w:lang w:val="uk-UA"/>
        </w:rPr>
        <w:t xml:space="preserve"> електроенергії</w:t>
      </w:r>
      <w:r w:rsidRPr="005A35D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CD517D" w:rsidRPr="005A35D0" w:rsidRDefault="00CD517D" w:rsidP="00282C9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A35D0">
        <w:rPr>
          <w:rFonts w:ascii="Times New Roman" w:hAnsi="Times New Roman"/>
          <w:sz w:val="28"/>
          <w:szCs w:val="28"/>
          <w:lang w:val="uk-UA"/>
        </w:rPr>
        <w:t>Варто зауважити, що чітка логістика та неухильне дотримання графіків відключень електроенергії дасть змогу бізнесу та населенню якісно планувати свою діяльність</w:t>
      </w:r>
      <w:r w:rsidR="005A35D0" w:rsidRPr="005A35D0">
        <w:rPr>
          <w:rFonts w:ascii="Times New Roman" w:hAnsi="Times New Roman"/>
          <w:sz w:val="28"/>
          <w:szCs w:val="28"/>
          <w:lang w:val="uk-UA"/>
        </w:rPr>
        <w:t xml:space="preserve"> в особливих</w:t>
      </w:r>
      <w:r w:rsidRPr="005A35D0">
        <w:rPr>
          <w:rFonts w:ascii="Times New Roman" w:hAnsi="Times New Roman"/>
          <w:sz w:val="28"/>
          <w:szCs w:val="28"/>
          <w:lang w:val="uk-UA"/>
        </w:rPr>
        <w:t xml:space="preserve"> умовах, зменшить втрати від виробничих збоїв, збалансує споживання енергоресурсів, стабілізує роботу суб'єктів господарювання, зменшить соціальну напругу. Окрім технологічних вимог</w:t>
      </w:r>
      <w:r w:rsidR="005A35D0">
        <w:rPr>
          <w:rFonts w:ascii="Times New Roman" w:hAnsi="Times New Roman"/>
          <w:sz w:val="28"/>
          <w:szCs w:val="28"/>
          <w:lang w:val="uk-UA"/>
        </w:rPr>
        <w:t>,</w:t>
      </w:r>
      <w:r w:rsidRPr="005A35D0">
        <w:rPr>
          <w:rFonts w:ascii="Times New Roman" w:hAnsi="Times New Roman"/>
          <w:sz w:val="28"/>
          <w:szCs w:val="28"/>
          <w:lang w:val="uk-UA"/>
        </w:rPr>
        <w:t xml:space="preserve"> при розробці графіків віялових відключень електроживлення</w:t>
      </w:r>
      <w:r w:rsidR="00282C98" w:rsidRPr="005A35D0">
        <w:rPr>
          <w:rFonts w:ascii="Times New Roman" w:hAnsi="Times New Roman"/>
          <w:sz w:val="28"/>
          <w:szCs w:val="28"/>
          <w:lang w:val="uk-UA"/>
        </w:rPr>
        <w:t>,</w:t>
      </w:r>
      <w:r w:rsidRPr="005A35D0">
        <w:rPr>
          <w:rFonts w:ascii="Times New Roman" w:hAnsi="Times New Roman"/>
          <w:sz w:val="28"/>
          <w:szCs w:val="28"/>
          <w:lang w:val="uk-UA"/>
        </w:rPr>
        <w:t xml:space="preserve"> потрібно акцентувати увагу на дотриманні соціальної справедливості та рівності усіх споживачів.</w:t>
      </w:r>
    </w:p>
    <w:p w:rsidR="00C81A7A" w:rsidRDefault="00C81A7A" w:rsidP="00C81A7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81A7A" w:rsidRDefault="00C81A7A" w:rsidP="00C81A7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81A7A" w:rsidRDefault="00C81A7A" w:rsidP="00282C9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517D" w:rsidRPr="005A35D0" w:rsidRDefault="00CD517D" w:rsidP="00282C9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A35D0">
        <w:rPr>
          <w:rFonts w:ascii="Times New Roman" w:hAnsi="Times New Roman"/>
          <w:sz w:val="28"/>
          <w:szCs w:val="28"/>
          <w:lang w:val="uk-UA"/>
        </w:rPr>
        <w:lastRenderedPageBreak/>
        <w:t>Враховуючи вищевикладене, ми, депутати Луцької міської ради</w:t>
      </w:r>
      <w:r w:rsidR="00282C98" w:rsidRPr="005A35D0">
        <w:rPr>
          <w:rFonts w:ascii="Times New Roman" w:hAnsi="Times New Roman"/>
          <w:sz w:val="28"/>
          <w:szCs w:val="28"/>
          <w:lang w:val="uk-UA"/>
        </w:rPr>
        <w:t>,</w:t>
      </w:r>
      <w:r w:rsidRPr="005A35D0">
        <w:rPr>
          <w:rFonts w:ascii="Times New Roman" w:hAnsi="Times New Roman"/>
          <w:sz w:val="28"/>
          <w:szCs w:val="28"/>
          <w:lang w:val="uk-UA"/>
        </w:rPr>
        <w:t xml:space="preserve"> звертаємось до Вас з вимогою:</w:t>
      </w:r>
    </w:p>
    <w:p w:rsidR="00CD517D" w:rsidRPr="005A35D0" w:rsidRDefault="00CD517D" w:rsidP="00282C9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A35D0">
        <w:rPr>
          <w:rFonts w:ascii="Times New Roman" w:hAnsi="Times New Roman"/>
          <w:sz w:val="28"/>
          <w:szCs w:val="28"/>
          <w:lang w:val="uk-UA"/>
        </w:rPr>
        <w:t>1. Переглянути графіки віялових відключень електроенергії та забезпечити справедливу і рівномірну черговість розподілу доступних потужностей між споживачами;</w:t>
      </w:r>
    </w:p>
    <w:p w:rsidR="00CD517D" w:rsidRPr="005A35D0" w:rsidRDefault="00CD517D" w:rsidP="00282C9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A35D0">
        <w:rPr>
          <w:rFonts w:ascii="Times New Roman" w:hAnsi="Times New Roman"/>
          <w:sz w:val="28"/>
          <w:szCs w:val="28"/>
          <w:lang w:val="uk-UA"/>
        </w:rPr>
        <w:t>2. Чітко дотримуватися анонсованих графіків відключень</w:t>
      </w:r>
      <w:r w:rsidR="00282C98" w:rsidRPr="005A35D0">
        <w:rPr>
          <w:rFonts w:ascii="Times New Roman" w:hAnsi="Times New Roman"/>
          <w:sz w:val="28"/>
          <w:szCs w:val="28"/>
          <w:lang w:val="uk-UA"/>
        </w:rPr>
        <w:t xml:space="preserve"> електроенергії</w:t>
      </w:r>
      <w:r w:rsidR="00B704C5">
        <w:rPr>
          <w:rFonts w:ascii="Times New Roman" w:hAnsi="Times New Roman"/>
          <w:sz w:val="28"/>
          <w:szCs w:val="28"/>
          <w:lang w:val="uk-UA"/>
        </w:rPr>
        <w:t>;</w:t>
      </w:r>
    </w:p>
    <w:p w:rsidR="00CD517D" w:rsidRDefault="00CD517D" w:rsidP="00282C9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A35D0">
        <w:rPr>
          <w:rFonts w:ascii="Times New Roman" w:hAnsi="Times New Roman"/>
          <w:sz w:val="28"/>
          <w:szCs w:val="28"/>
          <w:lang w:val="uk-UA"/>
        </w:rPr>
        <w:t xml:space="preserve">3. У разі аварійних відключень негайно повідомляти населення та суб’єктів підприємництва </w:t>
      </w:r>
      <w:r w:rsidR="00B704C5">
        <w:rPr>
          <w:rFonts w:ascii="Times New Roman" w:hAnsi="Times New Roman"/>
          <w:sz w:val="28"/>
          <w:szCs w:val="28"/>
          <w:lang w:val="uk-UA"/>
        </w:rPr>
        <w:t>щодо прогнозованих термінів</w:t>
      </w:r>
      <w:bookmarkStart w:id="0" w:name="_GoBack"/>
      <w:bookmarkEnd w:id="0"/>
      <w:r w:rsidRPr="005A35D0">
        <w:rPr>
          <w:rFonts w:ascii="Times New Roman" w:hAnsi="Times New Roman"/>
          <w:sz w:val="28"/>
          <w:szCs w:val="28"/>
          <w:lang w:val="uk-UA"/>
        </w:rPr>
        <w:t xml:space="preserve"> ліквідації аварії.</w:t>
      </w:r>
    </w:p>
    <w:p w:rsidR="005A35D0" w:rsidRDefault="005A35D0" w:rsidP="00282C9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35D0" w:rsidRDefault="005A35D0" w:rsidP="00282C9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35D0" w:rsidRDefault="005A35D0" w:rsidP="00282C9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35D0" w:rsidRPr="005A35D0" w:rsidRDefault="005A35D0" w:rsidP="005A35D0">
      <w:pPr>
        <w:spacing w:after="0"/>
        <w:ind w:firstLine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  Юрій БЕЗПЯТКО</w:t>
      </w:r>
    </w:p>
    <w:p w:rsidR="00CD517D" w:rsidRPr="005A35D0" w:rsidRDefault="00CD517D" w:rsidP="008C5B2B">
      <w:pPr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517D" w:rsidRPr="005A35D0" w:rsidRDefault="00CD517D" w:rsidP="008C5B2B">
      <w:pPr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CD517D" w:rsidRPr="005A35D0" w:rsidSect="00282C9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13A1"/>
    <w:rsid w:val="00000C10"/>
    <w:rsid w:val="00004872"/>
    <w:rsid w:val="00026D3E"/>
    <w:rsid w:val="0019218C"/>
    <w:rsid w:val="001D2CF2"/>
    <w:rsid w:val="0021384B"/>
    <w:rsid w:val="00282C98"/>
    <w:rsid w:val="00536FDB"/>
    <w:rsid w:val="0056118A"/>
    <w:rsid w:val="005A35D0"/>
    <w:rsid w:val="0067302D"/>
    <w:rsid w:val="006840DC"/>
    <w:rsid w:val="006C13A1"/>
    <w:rsid w:val="00780F4F"/>
    <w:rsid w:val="00875C3C"/>
    <w:rsid w:val="008C5B2B"/>
    <w:rsid w:val="00A91461"/>
    <w:rsid w:val="00AA4840"/>
    <w:rsid w:val="00B36DA2"/>
    <w:rsid w:val="00B43717"/>
    <w:rsid w:val="00B704C5"/>
    <w:rsid w:val="00B954A9"/>
    <w:rsid w:val="00C47C9A"/>
    <w:rsid w:val="00C81A7A"/>
    <w:rsid w:val="00CD517D"/>
    <w:rsid w:val="00E4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0ABB37"/>
  <w15:docId w15:val="{3B88D05F-0384-447F-AAF8-6A04A6CE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FDB"/>
    <w:pPr>
      <w:spacing w:after="160" w:line="259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A35D0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6831F-4E14-4627-95A1-3E7D1F107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1653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Внаслідок масованих ракетних атак російської федерації і пошкодження об'єктів критичної інфраструктури тривають планові та аварійні відключення електроенергії</vt:lpstr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Внаслідок масованих ракетних атак російської федерації і пошкодження об'єктів критичної інфраструктури тривають планові та аварійні відключення електроенергії</dc:title>
  <dc:subject/>
  <dc:creator>Mark55</dc:creator>
  <cp:keywords/>
  <dc:description/>
  <cp:lastModifiedBy>Карпук Оксана</cp:lastModifiedBy>
  <cp:revision>6</cp:revision>
  <cp:lastPrinted>2022-12-09T06:42:00Z</cp:lastPrinted>
  <dcterms:created xsi:type="dcterms:W3CDTF">2022-12-09T06:21:00Z</dcterms:created>
  <dcterms:modified xsi:type="dcterms:W3CDTF">2022-12-09T07:04:00Z</dcterms:modified>
</cp:coreProperties>
</file>