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8BB00" w14:textId="77777777" w:rsidR="006958D5" w:rsidRDefault="00000000">
      <w:pPr>
        <w:tabs>
          <w:tab w:val="left" w:pos="4320"/>
        </w:tabs>
        <w:jc w:val="center"/>
        <w:rPr>
          <w:rFonts w:ascii="Times New Roman" w:hAnsi="Times New Roman" w:cs="Times New Roman"/>
          <w:sz w:val="16"/>
          <w:szCs w:val="16"/>
        </w:rPr>
      </w:pPr>
      <w:r>
        <w:pict w14:anchorId="572B5D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35B43658">
          <v:shape id="ole_rId2" o:spid="_x0000_i1025" type="#_x0000_t75" style="width:57pt;height:59.25pt;visibility:visible" o:ole="">
            <v:imagedata r:id="rId5" o:title=""/>
          </v:shape>
          <o:OLEObject Type="Embed" ProgID="PBrush" ShapeID="ole_rId2" DrawAspect="Content" ObjectID="_1732622916" r:id="rId6"/>
        </w:object>
      </w:r>
    </w:p>
    <w:p w14:paraId="296AD581" w14:textId="77777777" w:rsidR="006958D5" w:rsidRDefault="006958D5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028D7BED" w14:textId="77777777" w:rsidR="006958D5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08D7E035" w14:textId="77777777" w:rsidR="006958D5" w:rsidRDefault="006958D5">
      <w:pPr>
        <w:rPr>
          <w:rFonts w:ascii="Times New Roman" w:hAnsi="Times New Roman" w:cs="Times New Roman"/>
          <w:color w:val="FF0000"/>
          <w:sz w:val="10"/>
          <w:szCs w:val="10"/>
        </w:rPr>
      </w:pPr>
    </w:p>
    <w:p w14:paraId="5CC11211" w14:textId="77777777" w:rsidR="006958D5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5DF0B93" w14:textId="77777777" w:rsidR="006958D5" w:rsidRDefault="006958D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8CC0F86" w14:textId="77777777" w:rsidR="006958D5" w:rsidRDefault="0000000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77C4ABE" w14:textId="77777777" w:rsidR="006958D5" w:rsidRDefault="006958D5">
      <w:pPr>
        <w:jc w:val="center"/>
        <w:rPr>
          <w:rFonts w:ascii="Times New Roman" w:hAnsi="Times New Roman" w:cs="Times New Roman"/>
          <w:bCs/>
          <w:sz w:val="40"/>
          <w:szCs w:val="40"/>
        </w:rPr>
      </w:pPr>
    </w:p>
    <w:p w14:paraId="164C244E" w14:textId="77777777" w:rsidR="006958D5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="0" w:after="0"/>
        <w:jc w:val="both"/>
      </w:pPr>
      <w:r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  <w:lang w:val="uk-UA"/>
        </w:rPr>
        <w:tab/>
      </w:r>
      <w:proofErr w:type="spellStart"/>
      <w:r>
        <w:rPr>
          <w:rFonts w:ascii="Times New Roman" w:hAnsi="Times New Roman" w:cs="Times New Roman"/>
        </w:rPr>
        <w:t>Луцьк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</w:rPr>
        <w:t>№________________</w:t>
      </w:r>
    </w:p>
    <w:p w14:paraId="0219908B" w14:textId="77777777" w:rsidR="006958D5" w:rsidRDefault="006958D5">
      <w:pPr>
        <w:spacing w:line="36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</w:p>
    <w:p w14:paraId="29CACD8F" w14:textId="77777777" w:rsidR="006958D5" w:rsidRDefault="00000000">
      <w:pPr>
        <w:shd w:val="clear" w:color="auto" w:fill="FFFFFF"/>
        <w:tabs>
          <w:tab w:val="left" w:pos="4661"/>
        </w:tabs>
        <w:ind w:right="5045"/>
        <w:jc w:val="both"/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затвердження переліку міських  тролейбусних маршрутів</w:t>
      </w:r>
    </w:p>
    <w:p w14:paraId="643CAF1B" w14:textId="77777777" w:rsidR="006958D5" w:rsidRPr="00EB78FE" w:rsidRDefault="006958D5" w:rsidP="00EB78FE">
      <w:pPr>
        <w:shd w:val="clear" w:color="auto" w:fill="FFFFFF"/>
        <w:tabs>
          <w:tab w:val="left" w:pos="4661"/>
        </w:tabs>
        <w:spacing w:line="360" w:lineRule="auto"/>
        <w:ind w:right="504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7168C95" w14:textId="3DFED29D" w:rsidR="006958D5" w:rsidRDefault="00000000" w:rsidP="00EB78FE">
      <w:pPr>
        <w:pStyle w:val="a1"/>
        <w:widowControl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Керуючись ст.</w:t>
      </w:r>
      <w:r w:rsidR="00EB78FE"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30 Закону України </w:t>
      </w:r>
      <w:r w:rsidR="00EB78FE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місцеве самоврядування в Україні</w:t>
      </w:r>
      <w:r w:rsidR="00EB78FE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ст.</w:t>
      </w:r>
      <w:r w:rsidR="00EB78FE"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5 Закону України </w:t>
      </w:r>
      <w:r w:rsidR="00EB78FE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міський електричний транспорт</w:t>
      </w:r>
      <w:r w:rsidR="00EB78FE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 враховуючи лист КП «Луцьке підприємство електротранспорту» від 13.12.2022 №</w:t>
      </w:r>
      <w:r w:rsidR="00EB78FE"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60/101-15-06-15/2022, з метою задоволення потреби в пасажирських перевезеннях виконавчий комітет міської ради</w:t>
      </w:r>
    </w:p>
    <w:p w14:paraId="071BE794" w14:textId="77777777" w:rsidR="006958D5" w:rsidRDefault="006958D5">
      <w:pPr>
        <w:pStyle w:val="a1"/>
        <w:widowControl/>
        <w:spacing w:after="0" w:line="240" w:lineRule="auto"/>
        <w:ind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48FDC20" w14:textId="77777777" w:rsidR="006958D5" w:rsidRDefault="00000000" w:rsidP="00EB78FE">
      <w:pPr>
        <w:pStyle w:val="a1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ВИРІШИВ:</w:t>
      </w:r>
    </w:p>
    <w:p w14:paraId="2DFC9CC8" w14:textId="77777777" w:rsidR="006958D5" w:rsidRDefault="006958D5">
      <w:pPr>
        <w:pStyle w:val="a1"/>
        <w:widowControl/>
        <w:spacing w:after="0" w:line="240" w:lineRule="auto"/>
        <w:ind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F176060" w14:textId="77777777" w:rsidR="006958D5" w:rsidRDefault="00000000" w:rsidP="00EB78FE">
      <w:pPr>
        <w:pStyle w:val="a1"/>
        <w:widowControl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 Затвердити перелік міських тролейбусних маршрутів згідно з додатком.</w:t>
      </w:r>
    </w:p>
    <w:p w14:paraId="4ED913CC" w14:textId="6D6CCEA7" w:rsidR="006958D5" w:rsidRDefault="00000000" w:rsidP="00EB78FE">
      <w:pPr>
        <w:pStyle w:val="a1"/>
        <w:widowControl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2. В</w:t>
      </w:r>
      <w:r w:rsidR="00EB78FE">
        <w:rPr>
          <w:rFonts w:ascii="Times New Roman" w:hAnsi="Times New Roman" w:cs="Times New Roman"/>
          <w:color w:val="000000"/>
          <w:sz w:val="28"/>
          <w:szCs w:val="28"/>
          <w:lang w:val="uk-UA"/>
        </w:rPr>
        <w:t>изнати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таким, що втратило чинність, рішення виконавчого комітету міської ради від 06.02.2019 № 65-1 </w:t>
      </w:r>
      <w:r w:rsidR="00EB78FE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затвердження переліку міських та приміських тролейбусних маршрутів</w:t>
      </w:r>
      <w:r w:rsidR="00EB78FE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зі змінами від 07.03.2019 №</w:t>
      </w:r>
      <w:r w:rsidR="00EB78FE"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142-1, від</w:t>
      </w:r>
      <w:r w:rsidR="00EB78FE"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16.10.2020 №</w:t>
      </w:r>
      <w:r w:rsidR="00EB78FE"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592-1.</w:t>
      </w:r>
    </w:p>
    <w:p w14:paraId="78D9598A" w14:textId="6DB866D3" w:rsidR="006958D5" w:rsidRPr="00AA7718" w:rsidRDefault="00000000" w:rsidP="00EB78FE">
      <w:pPr>
        <w:pStyle w:val="a1"/>
        <w:widowControl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3. </w:t>
      </w:r>
      <w:r w:rsidRPr="00AA77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Комунальному підприємству </w:t>
      </w:r>
      <w:r w:rsidR="00EB78FE" w:rsidRPr="00AA7718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Pr="00AA7718">
        <w:rPr>
          <w:rFonts w:ascii="Times New Roman" w:hAnsi="Times New Roman" w:cs="Times New Roman"/>
          <w:color w:val="000000"/>
          <w:sz w:val="28"/>
          <w:szCs w:val="28"/>
          <w:lang w:val="uk-UA"/>
        </w:rPr>
        <w:t>Луцьке підприємство електротранспорту</w:t>
      </w:r>
      <w:r w:rsidR="00EB78FE" w:rsidRPr="00AA7718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Pr="00AA77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A7718">
        <w:rPr>
          <w:rFonts w:ascii="Times New Roman" w:hAnsi="Times New Roman" w:cs="Times New Roman"/>
          <w:color w:val="000000"/>
          <w:sz w:val="28"/>
          <w:szCs w:val="28"/>
          <w:lang w:val="uk-UA"/>
        </w:rPr>
        <w:t>внести</w:t>
      </w:r>
      <w:proofErr w:type="spellEnd"/>
      <w:r w:rsidRPr="00AA77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відповідні зміни в графіки міських тролейбусних маршрутів загального користування до 01.01.2023.</w:t>
      </w:r>
    </w:p>
    <w:p w14:paraId="454CFA92" w14:textId="77777777" w:rsidR="006958D5" w:rsidRPr="00AA7718" w:rsidRDefault="00000000" w:rsidP="00EB78FE">
      <w:pPr>
        <w:pStyle w:val="a1"/>
        <w:widowControl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A7718">
        <w:rPr>
          <w:rFonts w:ascii="Times New Roman" w:hAnsi="Times New Roman" w:cs="Times New Roman"/>
          <w:color w:val="000000"/>
          <w:sz w:val="28"/>
          <w:szCs w:val="28"/>
          <w:lang w:val="uk-UA"/>
        </w:rPr>
        <w:t>4. Управлінню інформаційної роботи міської ради довести рішення до відома мешканців міста через засоби масової інформації.</w:t>
      </w:r>
    </w:p>
    <w:p w14:paraId="35357B32" w14:textId="77777777" w:rsidR="006958D5" w:rsidRPr="00AA7718" w:rsidRDefault="00000000" w:rsidP="00EB78FE">
      <w:pPr>
        <w:pStyle w:val="a1"/>
        <w:widowControl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A77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5. Контроль за виконанням рішення покласти на заступника міського голови Ірину </w:t>
      </w:r>
      <w:proofErr w:type="spellStart"/>
      <w:r w:rsidRPr="00AA7718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Чебелюк</w:t>
      </w:r>
      <w:proofErr w:type="spellEnd"/>
      <w:r w:rsidRPr="00AA77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14:paraId="5FC403EE" w14:textId="14E59A61" w:rsidR="006958D5" w:rsidRPr="00AA7718" w:rsidRDefault="006958D5" w:rsidP="00EB78FE">
      <w:pPr>
        <w:pStyle w:val="a1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40465EBD" w14:textId="77777777" w:rsidR="00AA7718" w:rsidRPr="00AA7718" w:rsidRDefault="00AA7718" w:rsidP="00EB78FE">
      <w:pPr>
        <w:pStyle w:val="a1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DD7A856" w14:textId="33135779" w:rsidR="006958D5" w:rsidRPr="00AA7718" w:rsidRDefault="00000000">
      <w:pPr>
        <w:pStyle w:val="a1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A7718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Міський голова</w:t>
      </w:r>
      <w:r w:rsidR="00EB78FE" w:rsidRPr="00AA7718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EB78FE" w:rsidRPr="00AA7718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EB78FE" w:rsidRPr="00AA7718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EB78FE" w:rsidRPr="00AA7718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EB78FE" w:rsidRPr="00AA7718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EB78FE" w:rsidRPr="00AA7718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EB78FE" w:rsidRPr="00AA7718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EB78FE" w:rsidRPr="00AA7718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AA7718">
        <w:rPr>
          <w:rFonts w:ascii="Times New Roman" w:hAnsi="Times New Roman" w:cs="Times New Roman"/>
          <w:color w:val="000000"/>
          <w:sz w:val="28"/>
          <w:szCs w:val="28"/>
          <w:lang w:val="uk-UA"/>
        </w:rPr>
        <w:t>Ігор ПОЛІЩУК</w:t>
      </w:r>
    </w:p>
    <w:p w14:paraId="5561D424" w14:textId="73E297B1" w:rsidR="006958D5" w:rsidRPr="00AA7718" w:rsidRDefault="006958D5" w:rsidP="00EB78FE">
      <w:pPr>
        <w:pStyle w:val="a1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6E24627" w14:textId="77777777" w:rsidR="00AA7718" w:rsidRPr="00AA7718" w:rsidRDefault="00AA7718" w:rsidP="00EB78FE">
      <w:pPr>
        <w:pStyle w:val="a1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25144E4F" w14:textId="77777777" w:rsidR="006958D5" w:rsidRPr="00AA7718" w:rsidRDefault="00000000">
      <w:pPr>
        <w:pStyle w:val="a1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A7718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Заступник міського голови,</w:t>
      </w:r>
    </w:p>
    <w:p w14:paraId="170CEF63" w14:textId="3DA5E310" w:rsidR="006958D5" w:rsidRPr="00AA7718" w:rsidRDefault="00000000">
      <w:pPr>
        <w:pStyle w:val="a1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A7718">
        <w:rPr>
          <w:rFonts w:ascii="Times New Roman" w:hAnsi="Times New Roman" w:cs="Times New Roman"/>
          <w:color w:val="000000"/>
          <w:sz w:val="28"/>
          <w:szCs w:val="28"/>
          <w:lang w:val="uk-UA"/>
        </w:rPr>
        <w:t>керуючий справами виконкому</w:t>
      </w:r>
      <w:r w:rsidR="00EB78FE" w:rsidRPr="00AA7718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EB78FE" w:rsidRPr="00AA7718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EB78FE" w:rsidRPr="00AA7718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EB78FE" w:rsidRPr="00AA7718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EB78FE" w:rsidRPr="00AA7718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AA7718">
        <w:rPr>
          <w:rFonts w:ascii="Times New Roman" w:hAnsi="Times New Roman" w:cs="Times New Roman"/>
          <w:color w:val="000000"/>
          <w:sz w:val="28"/>
          <w:szCs w:val="28"/>
          <w:lang w:val="uk-UA"/>
        </w:rPr>
        <w:t>Юрій ВЕРБИЧ</w:t>
      </w:r>
    </w:p>
    <w:p w14:paraId="664875C4" w14:textId="41AA32E4" w:rsidR="006958D5" w:rsidRDefault="006958D5" w:rsidP="00EB78FE">
      <w:pPr>
        <w:pStyle w:val="a1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96F1DCF" w14:textId="77777777" w:rsidR="00AA7718" w:rsidRPr="00AA7718" w:rsidRDefault="00AA7718" w:rsidP="00EB78FE">
      <w:pPr>
        <w:pStyle w:val="a1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4DAC104" w14:textId="1A72069E" w:rsidR="006958D5" w:rsidRPr="00AA7718" w:rsidRDefault="00000000">
      <w:pPr>
        <w:pStyle w:val="a1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lang w:val="uk-UA"/>
        </w:rPr>
      </w:pPr>
      <w:proofErr w:type="spellStart"/>
      <w:r w:rsidRPr="00AA7718">
        <w:rPr>
          <w:rFonts w:ascii="Times New Roman" w:hAnsi="Times New Roman" w:cs="Times New Roman"/>
          <w:color w:val="000000"/>
          <w:lang w:val="uk-UA"/>
        </w:rPr>
        <w:t>Главічка</w:t>
      </w:r>
      <w:proofErr w:type="spellEnd"/>
      <w:r w:rsidRPr="00AA7718">
        <w:rPr>
          <w:rFonts w:ascii="Times New Roman" w:hAnsi="Times New Roman" w:cs="Times New Roman"/>
          <w:color w:val="000000"/>
          <w:lang w:val="uk-UA"/>
        </w:rPr>
        <w:t xml:space="preserve"> 777</w:t>
      </w:r>
      <w:r w:rsidR="00EB78FE" w:rsidRPr="00AA7718">
        <w:rPr>
          <w:rFonts w:ascii="Times New Roman" w:hAnsi="Times New Roman" w:cs="Times New Roman"/>
          <w:color w:val="000000"/>
          <w:lang w:val="uk-UA"/>
        </w:rPr>
        <w:t> </w:t>
      </w:r>
      <w:r w:rsidRPr="00AA7718">
        <w:rPr>
          <w:rFonts w:ascii="Times New Roman" w:hAnsi="Times New Roman" w:cs="Times New Roman"/>
          <w:color w:val="000000"/>
          <w:lang w:val="uk-UA"/>
        </w:rPr>
        <w:t>986</w:t>
      </w:r>
    </w:p>
    <w:p w14:paraId="6F13DF85" w14:textId="77777777" w:rsidR="00EB78FE" w:rsidRPr="00AA7718" w:rsidRDefault="00EB78FE">
      <w:pPr>
        <w:pStyle w:val="a1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lang w:val="uk-UA"/>
        </w:rPr>
      </w:pPr>
    </w:p>
    <w:sectPr w:rsidR="00EB78FE" w:rsidRPr="00AA7718" w:rsidSect="00AA7718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;Courier New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91EE9"/>
    <w:multiLevelType w:val="multilevel"/>
    <w:tmpl w:val="F000E7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43298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8D5"/>
    <w:rsid w:val="006958D5"/>
    <w:rsid w:val="00AA7718"/>
    <w:rsid w:val="00EB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F0EDBFF"/>
  <w15:docId w15:val="{2541DE4B-1634-4F04-BA63-E612C78E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Liberation Serif;Times New Roma" w:hAnsi="Liberation Serif;Times New Roma" w:cs="Lucida Sans"/>
      <w:lang w:val="ru-RU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6">
    <w:name w:val="heading 6"/>
    <w:basedOn w:val="a0"/>
    <w:next w:val="a1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rFonts w:ascii="Liberation Serif;Times New Roma" w:eastAsia="NSimSun" w:hAnsi="Liberation Serif;Times New Roma"/>
      <w:b/>
      <w:bCs/>
      <w:sz w:val="14"/>
      <w:szCs w:val="1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  <w:lang/>
    </w:rPr>
  </w:style>
  <w:style w:type="paragraph" w:customStyle="1" w:styleId="a8">
    <w:name w:val="Название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Указатель"/>
    <w:basedOn w:val="a"/>
    <w:qFormat/>
    <w:pPr>
      <w:suppressLineNumbers/>
    </w:pPr>
  </w:style>
  <w:style w:type="paragraph" w:customStyle="1" w:styleId="aa">
    <w:name w:val="Текст в заданном формате"/>
    <w:basedOn w:val="a"/>
    <w:qFormat/>
    <w:rPr>
      <w:rFonts w:ascii="Liberation Mono;Courier New" w:hAnsi="Liberation Mono;Courier New" w:cs="Liberation Mono;Courier New"/>
      <w:sz w:val="20"/>
      <w:szCs w:val="20"/>
    </w:rPr>
  </w:style>
  <w:style w:type="paragraph" w:customStyle="1" w:styleId="tj">
    <w:name w:val="tj"/>
    <w:basedOn w:val="a"/>
    <w:qFormat/>
    <w:pPr>
      <w:spacing w:before="280" w:after="280"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845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6</cp:revision>
  <cp:lastPrinted>1995-11-21T17:41:00Z</cp:lastPrinted>
  <dcterms:created xsi:type="dcterms:W3CDTF">2022-12-15T13:11:00Z</dcterms:created>
  <dcterms:modified xsi:type="dcterms:W3CDTF">2022-12-15T13:22:00Z</dcterms:modified>
  <dc:language>uk-UA</dc:language>
</cp:coreProperties>
</file>