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098E43" w14:textId="77777777" w:rsidR="00B300FE" w:rsidRDefault="00B300FE" w:rsidP="00F045B2">
      <w:pPr>
        <w:pStyle w:val="af2"/>
        <w:shd w:val="clear" w:color="auto" w:fill="FFFFFF"/>
        <w:spacing w:before="0" w:after="0" w:line="255" w:lineRule="atLeast"/>
        <w:ind w:left="3540" w:firstLine="141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 2</w:t>
      </w:r>
    </w:p>
    <w:p w14:paraId="55A37455" w14:textId="77777777" w:rsidR="00B300FE" w:rsidRDefault="00B300FE" w:rsidP="00AC3962">
      <w:pPr>
        <w:pStyle w:val="af2"/>
        <w:shd w:val="clear" w:color="auto" w:fill="FFFFFF"/>
        <w:spacing w:before="0" w:after="0" w:line="255" w:lineRule="atLeast"/>
        <w:ind w:firstLine="496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розпорядження міського голови</w:t>
      </w:r>
    </w:p>
    <w:p w14:paraId="7AB2D278" w14:textId="77777777" w:rsidR="00B300FE" w:rsidRPr="006B1D7C" w:rsidRDefault="00B300FE" w:rsidP="00F045B2">
      <w:pPr>
        <w:ind w:firstLine="4962"/>
        <w:jc w:val="both"/>
        <w:rPr>
          <w:sz w:val="28"/>
          <w:szCs w:val="28"/>
        </w:rPr>
      </w:pPr>
      <w:r w:rsidRPr="006B1D7C">
        <w:rPr>
          <w:sz w:val="28"/>
          <w:szCs w:val="28"/>
        </w:rPr>
        <w:t xml:space="preserve">_________________ № _________ </w:t>
      </w:r>
    </w:p>
    <w:p w14:paraId="39412D85" w14:textId="77777777" w:rsidR="00B300FE" w:rsidRDefault="00B300FE" w:rsidP="00F045B2">
      <w:pPr>
        <w:tabs>
          <w:tab w:val="left" w:pos="4900"/>
        </w:tabs>
        <w:jc w:val="both"/>
        <w:rPr>
          <w:color w:val="000000"/>
          <w:lang w:val="ru-RU"/>
        </w:rPr>
      </w:pPr>
    </w:p>
    <w:p w14:paraId="78B4D157" w14:textId="77777777" w:rsidR="00B300FE" w:rsidRPr="00F045B2" w:rsidRDefault="00B300FE">
      <w:pPr>
        <w:jc w:val="both"/>
        <w:rPr>
          <w:sz w:val="28"/>
          <w:szCs w:val="28"/>
          <w:lang w:val="ru-RU"/>
        </w:rPr>
      </w:pPr>
    </w:p>
    <w:p w14:paraId="4BCFE0C7" w14:textId="77777777" w:rsidR="00B300FE" w:rsidRDefault="00B300FE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00EF1AF9" w14:textId="77777777" w:rsidR="00B300FE" w:rsidRDefault="00B300FE" w:rsidP="00260095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Центру підтримки сім</w:t>
      </w:r>
      <w:r>
        <w:rPr>
          <w:sz w:val="28"/>
          <w:szCs w:val="28"/>
          <w:lang w:val="ru-RU"/>
        </w:rPr>
        <w:t>ей</w:t>
      </w:r>
      <w:r>
        <w:rPr>
          <w:sz w:val="28"/>
          <w:szCs w:val="28"/>
        </w:rPr>
        <w:t xml:space="preserve"> військовополонених і військовослужбовців, </w:t>
      </w:r>
    </w:p>
    <w:p w14:paraId="6FEA6C6A" w14:textId="77777777" w:rsidR="00B300FE" w:rsidRDefault="00B300FE" w:rsidP="002600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які вважаються зниклими безвісти  </w:t>
      </w:r>
    </w:p>
    <w:p w14:paraId="0F4E13ED" w14:textId="77777777" w:rsidR="00B300FE" w:rsidRDefault="00B300FE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068"/>
        <w:gridCol w:w="288"/>
        <w:gridCol w:w="4992"/>
      </w:tblGrid>
      <w:tr w:rsidR="00B300FE" w14:paraId="46CFAF1C" w14:textId="77777777" w:rsidTr="00F904C1">
        <w:tc>
          <w:tcPr>
            <w:tcW w:w="4068" w:type="dxa"/>
          </w:tcPr>
          <w:p w14:paraId="415F1C07" w14:textId="77777777" w:rsidR="00B300FE" w:rsidRPr="00A9699D" w:rsidRDefault="00B300FE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 w:rsidRPr="00A9699D">
              <w:rPr>
                <w:sz w:val="28"/>
                <w:szCs w:val="28"/>
              </w:rPr>
              <w:t>Чебелюк</w:t>
            </w:r>
            <w:proofErr w:type="spellEnd"/>
            <w:r w:rsidRPr="00A9699D"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88" w:type="dxa"/>
          </w:tcPr>
          <w:p w14:paraId="78C30378" w14:textId="77777777" w:rsidR="00B300FE" w:rsidRPr="00A9699D" w:rsidRDefault="00B300FE">
            <w:pPr>
              <w:tabs>
                <w:tab w:val="left" w:pos="3705"/>
                <w:tab w:val="left" w:pos="4170"/>
              </w:tabs>
              <w:snapToGrid w:val="0"/>
              <w:ind w:right="-3"/>
              <w:jc w:val="center"/>
              <w:rPr>
                <w:sz w:val="28"/>
                <w:szCs w:val="28"/>
              </w:rPr>
            </w:pPr>
            <w:r w:rsidRPr="00A9699D"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6C690502" w14:textId="77777777" w:rsidR="00B300FE" w:rsidRPr="00A9699D" w:rsidRDefault="00B300FE" w:rsidP="00F904C1">
            <w:pPr>
              <w:tabs>
                <w:tab w:val="left" w:pos="3705"/>
                <w:tab w:val="left" w:pos="4284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A9699D">
              <w:rPr>
                <w:sz w:val="28"/>
                <w:szCs w:val="28"/>
              </w:rPr>
              <w:t>заступник міського голови, голова Центру підтримки</w:t>
            </w:r>
          </w:p>
          <w:p w14:paraId="13F205A8" w14:textId="77777777" w:rsidR="00B300FE" w:rsidRPr="00A9699D" w:rsidRDefault="00B300FE" w:rsidP="00F904C1">
            <w:pPr>
              <w:tabs>
                <w:tab w:val="left" w:pos="4284"/>
              </w:tabs>
              <w:snapToGrid w:val="0"/>
              <w:ind w:right="-3"/>
              <w:jc w:val="both"/>
              <w:rPr>
                <w:sz w:val="20"/>
                <w:szCs w:val="20"/>
              </w:rPr>
            </w:pPr>
          </w:p>
        </w:tc>
      </w:tr>
      <w:tr w:rsidR="00B300FE" w14:paraId="0D92656E" w14:textId="77777777" w:rsidTr="00F904C1">
        <w:tc>
          <w:tcPr>
            <w:tcW w:w="4068" w:type="dxa"/>
          </w:tcPr>
          <w:p w14:paraId="287D9E0A" w14:textId="77777777" w:rsidR="00B300FE" w:rsidRPr="00A9699D" w:rsidRDefault="00B300FE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A9699D"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288" w:type="dxa"/>
          </w:tcPr>
          <w:p w14:paraId="7624A971" w14:textId="77777777" w:rsidR="00B300FE" w:rsidRPr="00A9699D" w:rsidRDefault="00B300F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A9699D"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77853CA6" w14:textId="77777777" w:rsidR="00B300FE" w:rsidRPr="00A9699D" w:rsidRDefault="00B300FE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A9699D">
              <w:rPr>
                <w:sz w:val="28"/>
                <w:szCs w:val="28"/>
              </w:rPr>
              <w:t>заступник директора департаменту соціальної політики, заступник голови Центру підтримки</w:t>
            </w:r>
          </w:p>
          <w:p w14:paraId="4D749C06" w14:textId="77777777" w:rsidR="00B300FE" w:rsidRPr="00A9699D" w:rsidRDefault="00B300FE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</w:tr>
      <w:tr w:rsidR="00B300FE" w14:paraId="427CA1DE" w14:textId="77777777" w:rsidTr="00F904C1">
        <w:tc>
          <w:tcPr>
            <w:tcW w:w="4068" w:type="dxa"/>
          </w:tcPr>
          <w:p w14:paraId="4449D8DE" w14:textId="77777777" w:rsidR="00B300FE" w:rsidRPr="00A9699D" w:rsidRDefault="00B300FE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 w:rsidRPr="00A9699D">
              <w:rPr>
                <w:sz w:val="28"/>
                <w:szCs w:val="28"/>
              </w:rPr>
              <w:t>Данелюк</w:t>
            </w:r>
            <w:proofErr w:type="spellEnd"/>
            <w:r w:rsidRPr="00A9699D">
              <w:rPr>
                <w:sz w:val="28"/>
                <w:szCs w:val="28"/>
              </w:rPr>
              <w:t xml:space="preserve"> Алла Яремівна</w:t>
            </w:r>
          </w:p>
        </w:tc>
        <w:tc>
          <w:tcPr>
            <w:tcW w:w="288" w:type="dxa"/>
          </w:tcPr>
          <w:p w14:paraId="6011A76B" w14:textId="77777777" w:rsidR="00B300FE" w:rsidRPr="00A9699D" w:rsidRDefault="00B300F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A9699D"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2050ADDB" w14:textId="77777777" w:rsidR="00B300FE" w:rsidRPr="00A9699D" w:rsidRDefault="00B300FE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A9699D">
              <w:rPr>
                <w:sz w:val="28"/>
                <w:szCs w:val="28"/>
              </w:rPr>
              <w:t>юрист, провідний спеціаліст юридичного відділу департаменту соціальної політики, секретар Центру підтримки</w:t>
            </w:r>
          </w:p>
          <w:p w14:paraId="522A794F" w14:textId="77777777" w:rsidR="00B300FE" w:rsidRPr="00A9699D" w:rsidRDefault="00B300F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B300FE" w14:paraId="3028C148" w14:textId="77777777" w:rsidTr="00F904C1">
        <w:tc>
          <w:tcPr>
            <w:tcW w:w="4068" w:type="dxa"/>
          </w:tcPr>
          <w:p w14:paraId="425A9724" w14:textId="77777777" w:rsidR="00B300FE" w:rsidRPr="00A9699D" w:rsidRDefault="00B300FE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 Сергій Юрійович</w:t>
            </w:r>
          </w:p>
        </w:tc>
        <w:tc>
          <w:tcPr>
            <w:tcW w:w="288" w:type="dxa"/>
          </w:tcPr>
          <w:p w14:paraId="28652396" w14:textId="1B02D02E" w:rsidR="00B300FE" w:rsidRPr="00A9699D" w:rsidRDefault="006B1D7C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54817459" w14:textId="77777777" w:rsidR="00B300FE" w:rsidRDefault="00B300FE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Луцького об’єднаного міського територіального центру комплектації та соціальної підтримки </w:t>
            </w:r>
            <w:r>
              <w:rPr>
                <w:color w:val="000000"/>
                <w:sz w:val="28"/>
                <w:szCs w:val="28"/>
              </w:rPr>
              <w:t>(за згодою)</w:t>
            </w:r>
          </w:p>
          <w:p w14:paraId="4B12ED5C" w14:textId="55F9355F" w:rsidR="006B1D7C" w:rsidRPr="006B1D7C" w:rsidRDefault="006B1D7C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0"/>
                <w:szCs w:val="20"/>
              </w:rPr>
            </w:pPr>
          </w:p>
        </w:tc>
      </w:tr>
      <w:tr w:rsidR="00B300FE" w14:paraId="034D5420" w14:textId="77777777" w:rsidTr="00F904C1">
        <w:tc>
          <w:tcPr>
            <w:tcW w:w="4068" w:type="dxa"/>
          </w:tcPr>
          <w:p w14:paraId="268BBF59" w14:textId="77777777" w:rsidR="00B300FE" w:rsidRPr="00A9699D" w:rsidRDefault="00B300FE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 Георгіївна</w:t>
            </w:r>
          </w:p>
        </w:tc>
        <w:tc>
          <w:tcPr>
            <w:tcW w:w="288" w:type="dxa"/>
          </w:tcPr>
          <w:p w14:paraId="5A388B27" w14:textId="77777777" w:rsidR="00B300FE" w:rsidRPr="00A9699D" w:rsidRDefault="00B300F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4103101E" w14:textId="77777777" w:rsidR="00B300FE" w:rsidRDefault="00B300FE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>
              <w:rPr>
                <w:sz w:val="28"/>
                <w:szCs w:val="28"/>
              </w:rPr>
              <w:t>режимно</w:t>
            </w:r>
            <w:proofErr w:type="spellEnd"/>
            <w:r>
              <w:rPr>
                <w:sz w:val="28"/>
                <w:szCs w:val="28"/>
              </w:rPr>
              <w:t>-секретної роботи</w:t>
            </w:r>
          </w:p>
          <w:p w14:paraId="463F3E7E" w14:textId="357768FA" w:rsidR="006B1D7C" w:rsidRPr="006B1D7C" w:rsidRDefault="006B1D7C" w:rsidP="00A23575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0"/>
                <w:szCs w:val="20"/>
              </w:rPr>
            </w:pPr>
          </w:p>
        </w:tc>
      </w:tr>
      <w:tr w:rsidR="00B300FE" w14:paraId="36E289AD" w14:textId="77777777" w:rsidTr="00F904C1">
        <w:tc>
          <w:tcPr>
            <w:tcW w:w="4068" w:type="dxa"/>
          </w:tcPr>
          <w:p w14:paraId="48A0F5C3" w14:textId="77777777" w:rsidR="00B300FE" w:rsidRPr="00F045B2" w:rsidRDefault="00B300FE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Колачинська Тетяна Василівна </w:t>
            </w:r>
          </w:p>
        </w:tc>
        <w:tc>
          <w:tcPr>
            <w:tcW w:w="288" w:type="dxa"/>
          </w:tcPr>
          <w:p w14:paraId="62012523" w14:textId="77777777" w:rsidR="00B300FE" w:rsidRPr="00F045B2" w:rsidRDefault="00B300FE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60FAA4C0" w14:textId="77777777" w:rsidR="00B300FE" w:rsidRDefault="00B300F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юридичного відділу департаменту соціальної політики</w:t>
            </w:r>
          </w:p>
          <w:p w14:paraId="0A8F4F51" w14:textId="77777777" w:rsidR="00B300FE" w:rsidRPr="00AC3962" w:rsidRDefault="00B300FE">
            <w:pPr>
              <w:tabs>
                <w:tab w:val="left" w:pos="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300FE" w14:paraId="59404F2E" w14:textId="77777777" w:rsidTr="00F904C1">
        <w:tc>
          <w:tcPr>
            <w:tcW w:w="4068" w:type="dxa"/>
          </w:tcPr>
          <w:p w14:paraId="2BC894FB" w14:textId="77777777" w:rsidR="00B300FE" w:rsidRDefault="00B300FE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Нагорнюк</w:t>
            </w:r>
            <w:proofErr w:type="spellEnd"/>
            <w:r>
              <w:rPr>
                <w:sz w:val="28"/>
                <w:szCs w:val="28"/>
              </w:rPr>
              <w:t xml:space="preserve"> Ольга Іллівна</w:t>
            </w:r>
          </w:p>
        </w:tc>
        <w:tc>
          <w:tcPr>
            <w:tcW w:w="288" w:type="dxa"/>
          </w:tcPr>
          <w:p w14:paraId="49082093" w14:textId="77777777" w:rsidR="00B300FE" w:rsidRDefault="00B300FE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92" w:type="dxa"/>
          </w:tcPr>
          <w:p w14:paraId="1E2E89C2" w14:textId="77777777" w:rsidR="00B300FE" w:rsidRDefault="00B300FE">
            <w:pPr>
              <w:tabs>
                <w:tab w:val="left" w:pos="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провідний спеціаліст Луцького об’єднаного міського територіального центру комплектації та соціальної підтримки </w:t>
            </w:r>
            <w:r>
              <w:rPr>
                <w:color w:val="000000"/>
                <w:sz w:val="28"/>
                <w:szCs w:val="28"/>
              </w:rPr>
              <w:t>(за згодою)</w:t>
            </w:r>
          </w:p>
          <w:p w14:paraId="57D67481" w14:textId="1C52590A" w:rsidR="006B1D7C" w:rsidRPr="006B1D7C" w:rsidRDefault="006B1D7C">
            <w:pPr>
              <w:tabs>
                <w:tab w:val="left" w:pos="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300FE" w14:paraId="5A366D0B" w14:textId="77777777" w:rsidTr="00F904C1">
        <w:tc>
          <w:tcPr>
            <w:tcW w:w="4068" w:type="dxa"/>
          </w:tcPr>
          <w:p w14:paraId="132A7B25" w14:textId="77777777" w:rsidR="00B300FE" w:rsidRPr="00F045B2" w:rsidRDefault="00B300FE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Ольшевський Віктор Олександрович</w:t>
            </w:r>
          </w:p>
        </w:tc>
        <w:tc>
          <w:tcPr>
            <w:tcW w:w="288" w:type="dxa"/>
          </w:tcPr>
          <w:p w14:paraId="5FC2EF57" w14:textId="77777777" w:rsidR="00B300FE" w:rsidRDefault="00B300FE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5464BF96" w14:textId="48E4D7DC" w:rsidR="00B300FE" w:rsidRDefault="00B300FE">
            <w:pPr>
              <w:tabs>
                <w:tab w:val="left" w:pos="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Відділення по розслідуванню злочинів, скоєних проти життя та здоров’я осіб, слідчого відділу Луцького районного управління поліції Головного управління Національної поліції у Волинській області (за</w:t>
            </w:r>
            <w:r w:rsidR="006B1D7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згодою)</w:t>
            </w:r>
          </w:p>
          <w:p w14:paraId="3816B54F" w14:textId="77777777" w:rsidR="00B300FE" w:rsidRPr="00AC3962" w:rsidRDefault="00B300FE">
            <w:pPr>
              <w:tabs>
                <w:tab w:val="left" w:pos="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300FE" w14:paraId="09420524" w14:textId="77777777" w:rsidTr="00F904C1">
        <w:trPr>
          <w:trHeight w:val="1152"/>
        </w:trPr>
        <w:tc>
          <w:tcPr>
            <w:tcW w:w="4068" w:type="dxa"/>
          </w:tcPr>
          <w:p w14:paraId="75021490" w14:textId="77777777" w:rsidR="00B300FE" w:rsidRPr="00F045B2" w:rsidRDefault="00B300FE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Савкевич</w:t>
            </w:r>
            <w:proofErr w:type="spellEnd"/>
            <w:r>
              <w:rPr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88" w:type="dxa"/>
          </w:tcPr>
          <w:p w14:paraId="6BDBC2C9" w14:textId="77777777" w:rsidR="00B300FE" w:rsidRPr="00F045B2" w:rsidRDefault="00B300F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68CC7734" w14:textId="77777777" w:rsidR="00B300FE" w:rsidRDefault="00B300FE" w:rsidP="00F045B2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  <w:shd w:val="clear" w:color="auto" w:fill="FFFFFF"/>
              </w:rPr>
              <w:t xml:space="preserve">відділу по роботі з ветеранами війни та членами їх сімей департаменту соціальної політики </w:t>
            </w:r>
          </w:p>
          <w:p w14:paraId="0705EC2C" w14:textId="77777777" w:rsidR="00B300FE" w:rsidRPr="00AC3962" w:rsidRDefault="00B300FE">
            <w:pPr>
              <w:tabs>
                <w:tab w:val="left" w:pos="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300FE" w14:paraId="30C96B26" w14:textId="77777777" w:rsidTr="00F904C1">
        <w:trPr>
          <w:trHeight w:val="1152"/>
        </w:trPr>
        <w:tc>
          <w:tcPr>
            <w:tcW w:w="4068" w:type="dxa"/>
          </w:tcPr>
          <w:p w14:paraId="44CBEF8C" w14:textId="77777777" w:rsidR="00B300FE" w:rsidRDefault="00B300FE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Старчевська</w:t>
            </w:r>
            <w:proofErr w:type="spellEnd"/>
            <w:r>
              <w:rPr>
                <w:sz w:val="28"/>
                <w:szCs w:val="28"/>
              </w:rPr>
              <w:t xml:space="preserve"> Наталія Романівна</w:t>
            </w:r>
          </w:p>
        </w:tc>
        <w:tc>
          <w:tcPr>
            <w:tcW w:w="288" w:type="dxa"/>
          </w:tcPr>
          <w:p w14:paraId="5EB1B3E9" w14:textId="77777777" w:rsidR="00B300FE" w:rsidRDefault="00B300F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624FDA9E" w14:textId="77777777" w:rsidR="00B300FE" w:rsidRDefault="00B300FE" w:rsidP="006B1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співробітник </w:t>
            </w:r>
            <w:r w:rsidRPr="004B5F5E">
              <w:rPr>
                <w:sz w:val="28"/>
                <w:szCs w:val="28"/>
              </w:rPr>
              <w:t>Управління Служби безпеки України у Волинській області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(за згодою)</w:t>
            </w:r>
          </w:p>
          <w:p w14:paraId="2C82CB99" w14:textId="77777777" w:rsidR="00B300FE" w:rsidRPr="00AC3962" w:rsidRDefault="00B300FE" w:rsidP="00F045B2">
            <w:pPr>
              <w:tabs>
                <w:tab w:val="left" w:pos="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300FE" w14:paraId="5EA5950B" w14:textId="77777777" w:rsidTr="00F904C1">
        <w:tc>
          <w:tcPr>
            <w:tcW w:w="4068" w:type="dxa"/>
          </w:tcPr>
          <w:p w14:paraId="3A205DFB" w14:textId="77777777" w:rsidR="00B300FE" w:rsidRPr="00CC3555" w:rsidRDefault="00B300FE" w:rsidP="00AC3962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Саржан</w:t>
            </w:r>
            <w:proofErr w:type="spellEnd"/>
            <w:r>
              <w:rPr>
                <w:sz w:val="28"/>
                <w:szCs w:val="28"/>
              </w:rPr>
              <w:t xml:space="preserve"> Ганна Анатоліївна </w:t>
            </w:r>
          </w:p>
        </w:tc>
        <w:tc>
          <w:tcPr>
            <w:tcW w:w="288" w:type="dxa"/>
          </w:tcPr>
          <w:p w14:paraId="06C24379" w14:textId="77777777" w:rsidR="00B300FE" w:rsidRPr="00CC3555" w:rsidRDefault="00B300F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65A331E7" w14:textId="6219C588" w:rsidR="00B300FE" w:rsidRDefault="00B300F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відділення соціально- психологічних послуг комунальної установи</w:t>
            </w:r>
            <w:r w:rsidR="006B1D7C">
              <w:rPr>
                <w:sz w:val="28"/>
                <w:szCs w:val="28"/>
              </w:rPr>
              <w:t xml:space="preserve"> </w:t>
            </w:r>
            <w:r w:rsidRPr="00B45017">
              <w:rPr>
                <w:sz w:val="28"/>
                <w:szCs w:val="28"/>
              </w:rPr>
              <w:t>«Територіальний центр соціального обслуговування (надання соціальних послуг) Луцької міської територіальної громади»</w:t>
            </w:r>
          </w:p>
          <w:p w14:paraId="40BE468E" w14:textId="77777777" w:rsidR="00B300FE" w:rsidRPr="00AC3962" w:rsidRDefault="00B300FE">
            <w:pPr>
              <w:tabs>
                <w:tab w:val="left" w:pos="0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300FE" w14:paraId="710162E5" w14:textId="77777777" w:rsidTr="00F904C1">
        <w:tc>
          <w:tcPr>
            <w:tcW w:w="4068" w:type="dxa"/>
          </w:tcPr>
          <w:p w14:paraId="1153B093" w14:textId="77777777" w:rsidR="00B300FE" w:rsidRDefault="00B300FE" w:rsidP="00AC3962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Черчик Наталія Василівна</w:t>
            </w:r>
          </w:p>
        </w:tc>
        <w:tc>
          <w:tcPr>
            <w:tcW w:w="288" w:type="dxa"/>
          </w:tcPr>
          <w:p w14:paraId="52A9A841" w14:textId="77777777" w:rsidR="00B300FE" w:rsidRPr="00AC3962" w:rsidRDefault="00B300F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92" w:type="dxa"/>
          </w:tcPr>
          <w:p w14:paraId="51A8AFF0" w14:textId="77777777" w:rsidR="00B300FE" w:rsidRDefault="00B300F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начальник відділу по роботі з ветеранами війни та членами їх сімей департаменту соціальної політики </w:t>
            </w:r>
          </w:p>
          <w:p w14:paraId="4F725A5C" w14:textId="77777777" w:rsidR="00B300FE" w:rsidRPr="00725315" w:rsidRDefault="00B300FE">
            <w:pPr>
              <w:tabs>
                <w:tab w:val="left" w:pos="0"/>
              </w:tabs>
              <w:snapToGrid w:val="0"/>
              <w:jc w:val="both"/>
            </w:pPr>
          </w:p>
        </w:tc>
      </w:tr>
    </w:tbl>
    <w:p w14:paraId="5D3BE579" w14:textId="77777777" w:rsidR="00B300FE" w:rsidRPr="006B1D7C" w:rsidRDefault="00B300FE">
      <w:pPr>
        <w:jc w:val="both"/>
        <w:rPr>
          <w:sz w:val="28"/>
          <w:szCs w:val="28"/>
        </w:rPr>
      </w:pPr>
    </w:p>
    <w:p w14:paraId="5DDF3D94" w14:textId="77777777" w:rsidR="00B300FE" w:rsidRPr="006B1D7C" w:rsidRDefault="00B300FE">
      <w:pPr>
        <w:jc w:val="both"/>
        <w:rPr>
          <w:sz w:val="28"/>
          <w:szCs w:val="28"/>
        </w:rPr>
      </w:pPr>
    </w:p>
    <w:p w14:paraId="584A42D0" w14:textId="77777777" w:rsidR="00B300FE" w:rsidRDefault="00B300FE">
      <w:pPr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3F1FC8E" w14:textId="226AD994" w:rsidR="00B300FE" w:rsidRDefault="00B300FE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6B1D7C">
        <w:rPr>
          <w:sz w:val="28"/>
          <w:szCs w:val="28"/>
        </w:rPr>
        <w:tab/>
      </w:r>
      <w:r w:rsidR="006B1D7C">
        <w:rPr>
          <w:sz w:val="28"/>
          <w:szCs w:val="28"/>
        </w:rPr>
        <w:tab/>
      </w:r>
      <w:r w:rsidR="006B1D7C">
        <w:rPr>
          <w:sz w:val="28"/>
          <w:szCs w:val="28"/>
        </w:rPr>
        <w:tab/>
      </w:r>
      <w:r w:rsidR="006B1D7C">
        <w:rPr>
          <w:sz w:val="28"/>
          <w:szCs w:val="28"/>
        </w:rPr>
        <w:tab/>
      </w:r>
      <w:r w:rsidR="006B1D7C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6572A901" w14:textId="77777777" w:rsidR="00B300FE" w:rsidRDefault="00B300FE">
      <w:pPr>
        <w:ind w:left="-57"/>
        <w:jc w:val="both"/>
        <w:rPr>
          <w:sz w:val="28"/>
          <w:szCs w:val="28"/>
        </w:rPr>
      </w:pPr>
    </w:p>
    <w:p w14:paraId="7ACA67E5" w14:textId="77777777" w:rsidR="00B300FE" w:rsidRDefault="00B300FE">
      <w:pPr>
        <w:ind w:left="-57"/>
        <w:jc w:val="both"/>
        <w:rPr>
          <w:sz w:val="28"/>
          <w:szCs w:val="28"/>
        </w:rPr>
      </w:pPr>
    </w:p>
    <w:p w14:paraId="4200C8E8" w14:textId="77777777" w:rsidR="00B300FE" w:rsidRPr="00DC33B3" w:rsidRDefault="00B300FE">
      <w:pPr>
        <w:ind w:left="-57"/>
        <w:jc w:val="both"/>
      </w:pPr>
      <w:r w:rsidRPr="00DC33B3">
        <w:t>Майборода 284 177</w:t>
      </w:r>
    </w:p>
    <w:p w14:paraId="33284AEB" w14:textId="77777777" w:rsidR="00B300FE" w:rsidRDefault="00B300FE">
      <w:pPr>
        <w:ind w:left="-57"/>
        <w:jc w:val="both"/>
        <w:rPr>
          <w:sz w:val="28"/>
          <w:szCs w:val="28"/>
        </w:rPr>
      </w:pPr>
    </w:p>
    <w:sectPr w:rsidR="00B300FE" w:rsidSect="00103DA2">
      <w:headerReference w:type="default" r:id="rId6"/>
      <w:pgSz w:w="11906" w:h="16838"/>
      <w:pgMar w:top="567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5F00" w14:textId="77777777" w:rsidR="00F45CDD" w:rsidRDefault="00F45CDD" w:rsidP="00F05868">
      <w:r>
        <w:separator/>
      </w:r>
    </w:p>
  </w:endnote>
  <w:endnote w:type="continuationSeparator" w:id="0">
    <w:p w14:paraId="64A000CF" w14:textId="77777777" w:rsidR="00F45CDD" w:rsidRDefault="00F45CDD" w:rsidP="00F0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41E9" w14:textId="77777777" w:rsidR="00F45CDD" w:rsidRDefault="00F45CDD" w:rsidP="00F05868">
      <w:r>
        <w:separator/>
      </w:r>
    </w:p>
  </w:footnote>
  <w:footnote w:type="continuationSeparator" w:id="0">
    <w:p w14:paraId="6BCA9338" w14:textId="77777777" w:rsidR="00F45CDD" w:rsidRDefault="00F45CDD" w:rsidP="00F0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2288" w14:textId="7CEB5FA9" w:rsidR="00B300FE" w:rsidRDefault="00000000">
    <w:pPr>
      <w:pStyle w:val="ae"/>
      <w:jc w:val="center"/>
      <w:rPr>
        <w:noProof/>
        <w:sz w:val="28"/>
        <w:szCs w:val="28"/>
      </w:rPr>
    </w:pPr>
    <w:r w:rsidRPr="006B1D7C">
      <w:rPr>
        <w:sz w:val="28"/>
        <w:szCs w:val="28"/>
      </w:rPr>
      <w:fldChar w:fldCharType="begin"/>
    </w:r>
    <w:r w:rsidRPr="006B1D7C">
      <w:rPr>
        <w:sz w:val="28"/>
        <w:szCs w:val="28"/>
      </w:rPr>
      <w:instrText xml:space="preserve"> PAGE   \* MERGEFORMAT </w:instrText>
    </w:r>
    <w:r w:rsidRPr="006B1D7C">
      <w:rPr>
        <w:sz w:val="28"/>
        <w:szCs w:val="28"/>
      </w:rPr>
      <w:fldChar w:fldCharType="separate"/>
    </w:r>
    <w:r w:rsidR="00B300FE" w:rsidRPr="006B1D7C">
      <w:rPr>
        <w:noProof/>
        <w:sz w:val="28"/>
        <w:szCs w:val="28"/>
      </w:rPr>
      <w:t>2</w:t>
    </w:r>
    <w:r w:rsidRPr="006B1D7C">
      <w:rPr>
        <w:noProof/>
        <w:sz w:val="28"/>
        <w:szCs w:val="28"/>
      </w:rPr>
      <w:fldChar w:fldCharType="end"/>
    </w:r>
  </w:p>
  <w:p w14:paraId="6CC1CA02" w14:textId="760842A3" w:rsidR="006B1D7C" w:rsidRPr="006B1D7C" w:rsidRDefault="006B1D7C" w:rsidP="006B1D7C">
    <w:pPr>
      <w:pStyle w:val="ae"/>
      <w:tabs>
        <w:tab w:val="clear" w:pos="4819"/>
        <w:tab w:val="center" w:pos="5387"/>
        <w:tab w:val="left" w:pos="5529"/>
      </w:tabs>
      <w:rPr>
        <w:sz w:val="28"/>
        <w:szCs w:val="28"/>
      </w:rPr>
    </w:pPr>
    <w:r>
      <w:rPr>
        <w:noProof/>
        <w:sz w:val="28"/>
        <w:szCs w:val="28"/>
      </w:rPr>
      <w:tab/>
    </w:r>
    <w:r>
      <w:rPr>
        <w:noProof/>
        <w:sz w:val="28"/>
        <w:szCs w:val="28"/>
      </w:rPr>
      <w:tab/>
      <w:t>Продовження додатка 2</w:t>
    </w:r>
  </w:p>
  <w:p w14:paraId="3B83B9E3" w14:textId="77777777" w:rsidR="00B300FE" w:rsidRPr="00A23575" w:rsidRDefault="00B300F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6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5868"/>
    <w:rsid w:val="000F7A67"/>
    <w:rsid w:val="00103DA2"/>
    <w:rsid w:val="001B11DD"/>
    <w:rsid w:val="002111DA"/>
    <w:rsid w:val="00260095"/>
    <w:rsid w:val="002E6EE2"/>
    <w:rsid w:val="004B5F5E"/>
    <w:rsid w:val="004B659E"/>
    <w:rsid w:val="00567A7A"/>
    <w:rsid w:val="006355F8"/>
    <w:rsid w:val="006B1D7C"/>
    <w:rsid w:val="006F1B27"/>
    <w:rsid w:val="00725315"/>
    <w:rsid w:val="00771FB5"/>
    <w:rsid w:val="00862718"/>
    <w:rsid w:val="009045FB"/>
    <w:rsid w:val="009B3963"/>
    <w:rsid w:val="00A23575"/>
    <w:rsid w:val="00A9699D"/>
    <w:rsid w:val="00AC3962"/>
    <w:rsid w:val="00B300FE"/>
    <w:rsid w:val="00B45017"/>
    <w:rsid w:val="00BE13DF"/>
    <w:rsid w:val="00C00D2E"/>
    <w:rsid w:val="00C5210B"/>
    <w:rsid w:val="00CC3555"/>
    <w:rsid w:val="00D26224"/>
    <w:rsid w:val="00DB3DD9"/>
    <w:rsid w:val="00DC33B3"/>
    <w:rsid w:val="00E10D9A"/>
    <w:rsid w:val="00E906C5"/>
    <w:rsid w:val="00EE5E32"/>
    <w:rsid w:val="00F045B2"/>
    <w:rsid w:val="00F05868"/>
    <w:rsid w:val="00F45CDD"/>
    <w:rsid w:val="00F904C1"/>
    <w:rsid w:val="00FA1788"/>
    <w:rsid w:val="00FB0DAA"/>
    <w:rsid w:val="00FC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8E3A6"/>
  <w15:docId w15:val="{AAC1E523-86CE-4BC9-B945-B20D38D3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DF"/>
    <w:pPr>
      <w:widowControl w:val="0"/>
      <w:suppressAutoHyphens/>
    </w:pPr>
    <w:rPr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uiPriority w:val="99"/>
    <w:rsid w:val="00BE13DF"/>
  </w:style>
  <w:style w:type="character" w:customStyle="1" w:styleId="WW8Num1z0">
    <w:name w:val="WW8Num1z0"/>
    <w:uiPriority w:val="99"/>
    <w:rsid w:val="00BE13DF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WW8Num2z0">
    <w:name w:val="WW8Num2z0"/>
    <w:uiPriority w:val="99"/>
    <w:rsid w:val="00BE13DF"/>
  </w:style>
  <w:style w:type="character" w:customStyle="1" w:styleId="WW8Num2z1">
    <w:name w:val="WW8Num2z1"/>
    <w:uiPriority w:val="99"/>
    <w:rsid w:val="00BE13DF"/>
  </w:style>
  <w:style w:type="character" w:customStyle="1" w:styleId="WW8Num2z2">
    <w:name w:val="WW8Num2z2"/>
    <w:uiPriority w:val="99"/>
    <w:rsid w:val="00BE13DF"/>
  </w:style>
  <w:style w:type="character" w:customStyle="1" w:styleId="WW8Num2z3">
    <w:name w:val="WW8Num2z3"/>
    <w:uiPriority w:val="99"/>
    <w:rsid w:val="00BE13DF"/>
  </w:style>
  <w:style w:type="character" w:customStyle="1" w:styleId="WW8Num2z4">
    <w:name w:val="WW8Num2z4"/>
    <w:uiPriority w:val="99"/>
    <w:rsid w:val="00BE13DF"/>
  </w:style>
  <w:style w:type="character" w:customStyle="1" w:styleId="WW8Num2z5">
    <w:name w:val="WW8Num2z5"/>
    <w:uiPriority w:val="99"/>
    <w:rsid w:val="00BE13DF"/>
  </w:style>
  <w:style w:type="character" w:customStyle="1" w:styleId="WW8Num2z6">
    <w:name w:val="WW8Num2z6"/>
    <w:uiPriority w:val="99"/>
    <w:rsid w:val="00BE13DF"/>
  </w:style>
  <w:style w:type="character" w:customStyle="1" w:styleId="WW8Num2z7">
    <w:name w:val="WW8Num2z7"/>
    <w:uiPriority w:val="99"/>
    <w:rsid w:val="00BE13DF"/>
  </w:style>
  <w:style w:type="character" w:customStyle="1" w:styleId="WW8Num2z8">
    <w:name w:val="WW8Num2z8"/>
    <w:uiPriority w:val="99"/>
    <w:rsid w:val="00BE13DF"/>
  </w:style>
  <w:style w:type="character" w:customStyle="1" w:styleId="2">
    <w:name w:val="Основной шрифт абзаца2"/>
    <w:uiPriority w:val="99"/>
    <w:rsid w:val="00BE13DF"/>
  </w:style>
  <w:style w:type="character" w:customStyle="1" w:styleId="1">
    <w:name w:val="Основной шрифт абзаца1"/>
    <w:uiPriority w:val="99"/>
    <w:rsid w:val="00BE13DF"/>
  </w:style>
  <w:style w:type="character" w:customStyle="1" w:styleId="FontStyle13">
    <w:name w:val="Font Style13"/>
    <w:uiPriority w:val="99"/>
    <w:rsid w:val="00BE13DF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uiPriority w:val="99"/>
    <w:rsid w:val="00BE13DF"/>
    <w:rPr>
      <w:rFonts w:eastAsia="Times New Roman"/>
      <w:kern w:val="1"/>
      <w:sz w:val="24"/>
      <w:szCs w:val="24"/>
    </w:rPr>
  </w:style>
  <w:style w:type="character" w:customStyle="1" w:styleId="a4">
    <w:name w:val="Нижний колонтитул Знак"/>
    <w:uiPriority w:val="99"/>
    <w:rsid w:val="00BE13DF"/>
    <w:rPr>
      <w:rFonts w:eastAsia="Times New Roman"/>
      <w:kern w:val="1"/>
      <w:sz w:val="24"/>
      <w:szCs w:val="24"/>
    </w:rPr>
  </w:style>
  <w:style w:type="character" w:customStyle="1" w:styleId="WW8Num7z0">
    <w:name w:val="WW8Num7z0"/>
    <w:uiPriority w:val="99"/>
    <w:rsid w:val="00BE13DF"/>
    <w:rPr>
      <w:rFonts w:ascii="Symbol" w:hAnsi="Symbol" w:cs="Symbol"/>
      <w:color w:val="000000"/>
      <w:sz w:val="24"/>
      <w:szCs w:val="24"/>
      <w:lang w:val="ru-RU"/>
    </w:rPr>
  </w:style>
  <w:style w:type="character" w:customStyle="1" w:styleId="FontStyle18">
    <w:name w:val="Font Style18"/>
    <w:uiPriority w:val="99"/>
    <w:rsid w:val="00BE13D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uiPriority w:val="99"/>
    <w:rsid w:val="00BE13DF"/>
    <w:rPr>
      <w:rFonts w:ascii="Times New Roman" w:hAnsi="Times New Roman" w:cs="Times New Roman"/>
      <w:spacing w:val="10"/>
      <w:sz w:val="24"/>
      <w:szCs w:val="24"/>
    </w:rPr>
  </w:style>
  <w:style w:type="character" w:styleId="a5">
    <w:name w:val="Hyperlink"/>
    <w:uiPriority w:val="99"/>
    <w:rsid w:val="00BE13DF"/>
    <w:rPr>
      <w:color w:val="000080"/>
      <w:u w:val="single"/>
    </w:rPr>
  </w:style>
  <w:style w:type="paragraph" w:customStyle="1" w:styleId="a6">
    <w:name w:val="Заголовок"/>
    <w:basedOn w:val="a"/>
    <w:next w:val="a7"/>
    <w:uiPriority w:val="99"/>
    <w:rsid w:val="00BE13D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E13DF"/>
    <w:pPr>
      <w:spacing w:after="120"/>
    </w:pPr>
  </w:style>
  <w:style w:type="character" w:customStyle="1" w:styleId="a8">
    <w:name w:val="Основний текст Знак"/>
    <w:link w:val="a7"/>
    <w:uiPriority w:val="99"/>
    <w:semiHidden/>
    <w:locked/>
    <w:rPr>
      <w:kern w:val="1"/>
      <w:sz w:val="24"/>
      <w:szCs w:val="24"/>
      <w:lang w:eastAsia="zh-CN"/>
    </w:rPr>
  </w:style>
  <w:style w:type="paragraph" w:styleId="a9">
    <w:name w:val="List"/>
    <w:basedOn w:val="a7"/>
    <w:uiPriority w:val="99"/>
    <w:rsid w:val="00BE13DF"/>
  </w:style>
  <w:style w:type="paragraph" w:styleId="aa">
    <w:name w:val="caption"/>
    <w:basedOn w:val="a"/>
    <w:uiPriority w:val="99"/>
    <w:qFormat/>
    <w:rsid w:val="00BE13DF"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"/>
    <w:uiPriority w:val="99"/>
    <w:rsid w:val="00BE13DF"/>
    <w:pPr>
      <w:suppressLineNumbers/>
    </w:pPr>
  </w:style>
  <w:style w:type="paragraph" w:customStyle="1" w:styleId="30">
    <w:name w:val="Название объекта3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uiPriority w:val="99"/>
    <w:rsid w:val="00BE13DF"/>
    <w:pPr>
      <w:suppressLineNumbers/>
    </w:pPr>
  </w:style>
  <w:style w:type="paragraph" w:customStyle="1" w:styleId="20">
    <w:name w:val="Название объекта2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BE13DF"/>
    <w:pPr>
      <w:suppressLineNumbers/>
    </w:pPr>
  </w:style>
  <w:style w:type="paragraph" w:customStyle="1" w:styleId="10">
    <w:name w:val="Название объекта1"/>
    <w:basedOn w:val="a"/>
    <w:uiPriority w:val="99"/>
    <w:rsid w:val="00BE13DF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BE13DF"/>
    <w:pPr>
      <w:suppressLineNumbers/>
    </w:pPr>
  </w:style>
  <w:style w:type="paragraph" w:customStyle="1" w:styleId="ab">
    <w:name w:val="Содержимое таблицы"/>
    <w:basedOn w:val="a"/>
    <w:uiPriority w:val="99"/>
    <w:rsid w:val="00BE13DF"/>
    <w:pPr>
      <w:suppressLineNumbers/>
    </w:pPr>
  </w:style>
  <w:style w:type="paragraph" w:customStyle="1" w:styleId="ac">
    <w:name w:val="Заголовок таблицы"/>
    <w:basedOn w:val="ab"/>
    <w:uiPriority w:val="99"/>
    <w:rsid w:val="00BE13DF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uiPriority w:val="99"/>
    <w:rsid w:val="00BE13DF"/>
    <w:rPr>
      <w:rFonts w:ascii="Liberation Mono" w:hAnsi="Liberation Mono" w:cs="Liberation Mono"/>
      <w:sz w:val="20"/>
      <w:szCs w:val="20"/>
    </w:rPr>
  </w:style>
  <w:style w:type="paragraph" w:styleId="ae">
    <w:name w:val="header"/>
    <w:basedOn w:val="a"/>
    <w:link w:val="af"/>
    <w:uiPriority w:val="99"/>
    <w:rsid w:val="00BE13D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semiHidden/>
    <w:locked/>
    <w:rPr>
      <w:kern w:val="1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rsid w:val="00BE13D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semiHidden/>
    <w:locked/>
    <w:rPr>
      <w:kern w:val="1"/>
      <w:sz w:val="24"/>
      <w:szCs w:val="24"/>
      <w:lang w:eastAsia="zh-CN"/>
    </w:rPr>
  </w:style>
  <w:style w:type="paragraph" w:customStyle="1" w:styleId="LO-Normal1">
    <w:name w:val="LO-Normal1"/>
    <w:uiPriority w:val="99"/>
    <w:rsid w:val="00BE13DF"/>
    <w:pPr>
      <w:suppressAutoHyphens/>
    </w:pPr>
    <w:rPr>
      <w:sz w:val="24"/>
      <w:szCs w:val="24"/>
      <w:lang w:val="ru-RU" w:eastAsia="zh-CN"/>
    </w:rPr>
  </w:style>
  <w:style w:type="paragraph" w:styleId="af2">
    <w:name w:val="Normal (Web)"/>
    <w:basedOn w:val="a"/>
    <w:uiPriority w:val="99"/>
    <w:rsid w:val="00F045B2"/>
    <w:pPr>
      <w:widowControl/>
      <w:spacing w:before="280" w:after="280"/>
    </w:pPr>
    <w:rPr>
      <w:kern w:val="0"/>
      <w:lang w:val="ru-RU"/>
    </w:rPr>
  </w:style>
  <w:style w:type="paragraph" w:customStyle="1" w:styleId="12">
    <w:name w:val="Знак Знак1 Знак Знак Знак Знак"/>
    <w:basedOn w:val="a"/>
    <w:uiPriority w:val="99"/>
    <w:rsid w:val="004B5F5E"/>
    <w:pPr>
      <w:widowControl/>
      <w:suppressAutoHyphens w:val="0"/>
    </w:pPr>
    <w:rPr>
      <w:rFonts w:ascii="Verdana" w:hAnsi="Verdana" w:cs="Verdana"/>
      <w:kern w:val="0"/>
      <w:lang w:val="en-US" w:eastAsia="en-US"/>
    </w:rPr>
  </w:style>
  <w:style w:type="character" w:styleId="af3">
    <w:name w:val="page number"/>
    <w:basedOn w:val="a0"/>
    <w:uiPriority w:val="99"/>
    <w:rsid w:val="00A2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1251</Words>
  <Characters>714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ATO2</dc:creator>
  <cp:keywords/>
  <dc:description/>
  <cp:lastModifiedBy>Поліщук Оксана Анатоліївна</cp:lastModifiedBy>
  <cp:revision>5</cp:revision>
  <cp:lastPrinted>2022-11-28T14:21:00Z</cp:lastPrinted>
  <dcterms:created xsi:type="dcterms:W3CDTF">2022-12-13T10:21:00Z</dcterms:created>
  <dcterms:modified xsi:type="dcterms:W3CDTF">2022-12-13T15:28:00Z</dcterms:modified>
</cp:coreProperties>
</file>