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F05" w:rsidRDefault="00C02F05" w:rsidP="00755E94">
      <w:pPr>
        <w:pStyle w:val="110"/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8pt;height:59.4pt" o:ole="" fillcolor="window">
            <v:imagedata r:id="rId7" o:title=""/>
          </v:shape>
          <o:OLEObject Type="Embed" ProgID="PBrush" ShapeID="_x0000_i1025" DrawAspect="Content" ObjectID="_1733118628" r:id="rId8"/>
        </w:object>
      </w:r>
    </w:p>
    <w:p w:rsidR="00C02F05" w:rsidRPr="0063670C" w:rsidRDefault="00C02F05" w:rsidP="00C02F05">
      <w:pPr>
        <w:jc w:val="center"/>
        <w:rPr>
          <w:sz w:val="16"/>
          <w:szCs w:val="16"/>
        </w:rPr>
      </w:pPr>
    </w:p>
    <w:p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C02F05" w:rsidRPr="000A5628" w:rsidRDefault="00C02F05" w:rsidP="00C02F05">
      <w:pPr>
        <w:rPr>
          <w:sz w:val="20"/>
          <w:szCs w:val="20"/>
        </w:rPr>
      </w:pPr>
    </w:p>
    <w:p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:rsidR="00C7405A" w:rsidRDefault="00C02F05" w:rsidP="00C02F05">
      <w:pPr>
        <w:jc w:val="center"/>
      </w:pPr>
      <w:r>
        <w:t>________________                                        Луцьк                                         №_____________</w:t>
      </w:r>
    </w:p>
    <w:p w:rsidR="00C755CE" w:rsidRDefault="00C755CE" w:rsidP="00C02F05">
      <w:pPr>
        <w:jc w:val="center"/>
      </w:pPr>
    </w:p>
    <w:p w:rsidR="00C755CE" w:rsidRPr="00C755CE" w:rsidRDefault="00C755CE" w:rsidP="00C755CE">
      <w:pPr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 xml:space="preserve">Про внесення змін до рішення </w:t>
      </w:r>
      <w:r w:rsidRPr="00C755CE">
        <w:rPr>
          <w:color w:val="000000"/>
          <w:sz w:val="28"/>
          <w:szCs w:val="28"/>
        </w:rPr>
        <w:tab/>
      </w:r>
      <w:r w:rsidRPr="00C755CE">
        <w:rPr>
          <w:color w:val="000000"/>
          <w:sz w:val="28"/>
          <w:szCs w:val="28"/>
        </w:rPr>
        <w:tab/>
        <w:t xml:space="preserve">      </w:t>
      </w:r>
    </w:p>
    <w:p w:rsidR="00C755CE" w:rsidRPr="00C755CE" w:rsidRDefault="00C755CE" w:rsidP="00C755CE">
      <w:pPr>
        <w:jc w:val="both"/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 xml:space="preserve">міської ради від </w:t>
      </w:r>
      <w:r w:rsidR="00D65D32">
        <w:rPr>
          <w:color w:val="000000"/>
          <w:sz w:val="28"/>
          <w:szCs w:val="28"/>
        </w:rPr>
        <w:t>13</w:t>
      </w:r>
      <w:r w:rsidRPr="00C755CE">
        <w:rPr>
          <w:color w:val="000000"/>
          <w:sz w:val="28"/>
          <w:szCs w:val="28"/>
        </w:rPr>
        <w:t>.12.202</w:t>
      </w:r>
      <w:r w:rsidR="00D65D32">
        <w:rPr>
          <w:color w:val="000000"/>
          <w:sz w:val="28"/>
          <w:szCs w:val="28"/>
        </w:rPr>
        <w:t>2</w:t>
      </w:r>
      <w:r w:rsidRPr="00C755CE">
        <w:rPr>
          <w:color w:val="000000"/>
          <w:sz w:val="28"/>
          <w:szCs w:val="28"/>
        </w:rPr>
        <w:t xml:space="preserve"> № </w:t>
      </w:r>
      <w:r w:rsidR="00D65D32">
        <w:rPr>
          <w:color w:val="000000"/>
          <w:sz w:val="28"/>
          <w:szCs w:val="28"/>
        </w:rPr>
        <w:t>38</w:t>
      </w:r>
      <w:r w:rsidRPr="00C755CE">
        <w:rPr>
          <w:color w:val="000000"/>
          <w:sz w:val="28"/>
          <w:szCs w:val="28"/>
        </w:rPr>
        <w:t>/1</w:t>
      </w:r>
      <w:r w:rsidR="00D65D32">
        <w:rPr>
          <w:color w:val="000000"/>
          <w:sz w:val="28"/>
          <w:szCs w:val="28"/>
        </w:rPr>
        <w:t>9</w:t>
      </w:r>
    </w:p>
    <w:p w:rsidR="00C755CE" w:rsidRPr="00C755CE" w:rsidRDefault="00C755CE" w:rsidP="00C755CE">
      <w:pPr>
        <w:jc w:val="both"/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>„Про бюджет Луцької міської</w:t>
      </w:r>
      <w:bookmarkStart w:id="0" w:name="_GoBack"/>
      <w:bookmarkEnd w:id="0"/>
    </w:p>
    <w:p w:rsidR="00C755CE" w:rsidRPr="00C755CE" w:rsidRDefault="00C755CE" w:rsidP="00C755CE">
      <w:pPr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>територіальної громади на 202</w:t>
      </w:r>
      <w:r w:rsidR="00D65D32">
        <w:rPr>
          <w:color w:val="000000"/>
          <w:sz w:val="28"/>
          <w:szCs w:val="28"/>
        </w:rPr>
        <w:t>3</w:t>
      </w:r>
      <w:r w:rsidRPr="00C755CE">
        <w:rPr>
          <w:color w:val="000000"/>
          <w:sz w:val="28"/>
          <w:szCs w:val="28"/>
        </w:rPr>
        <w:t xml:space="preserve"> рік”</w:t>
      </w:r>
    </w:p>
    <w:p w:rsidR="00C755CE" w:rsidRPr="00C755CE" w:rsidRDefault="00C755CE" w:rsidP="00C755CE">
      <w:pPr>
        <w:rPr>
          <w:color w:val="000000"/>
          <w:sz w:val="28"/>
          <w:szCs w:val="28"/>
          <w:u w:val="single"/>
        </w:rPr>
      </w:pPr>
    </w:p>
    <w:p w:rsidR="00C755CE" w:rsidRPr="00C755CE" w:rsidRDefault="00C755CE" w:rsidP="00C755CE">
      <w:pPr>
        <w:rPr>
          <w:color w:val="000000"/>
          <w:sz w:val="28"/>
          <w:szCs w:val="28"/>
          <w:u w:val="single"/>
        </w:rPr>
      </w:pPr>
      <w:r w:rsidRPr="00C755CE">
        <w:rPr>
          <w:color w:val="000000"/>
          <w:sz w:val="28"/>
          <w:szCs w:val="28"/>
          <w:u w:val="single"/>
        </w:rPr>
        <w:t>0355100000</w:t>
      </w:r>
    </w:p>
    <w:p w:rsidR="00C755CE" w:rsidRPr="00C755CE" w:rsidRDefault="00C755CE" w:rsidP="00C755CE">
      <w:pPr>
        <w:jc w:val="both"/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>(код бюджету)</w:t>
      </w:r>
    </w:p>
    <w:p w:rsidR="00C755CE" w:rsidRPr="00C755CE" w:rsidRDefault="00C755CE" w:rsidP="00C755CE">
      <w:pPr>
        <w:jc w:val="both"/>
        <w:rPr>
          <w:color w:val="000000"/>
          <w:sz w:val="28"/>
          <w:szCs w:val="28"/>
        </w:rPr>
      </w:pPr>
    </w:p>
    <w:p w:rsidR="00C755CE" w:rsidRPr="00C755CE" w:rsidRDefault="00C755CE" w:rsidP="00C755CE">
      <w:pPr>
        <w:ind w:firstLine="567"/>
        <w:jc w:val="both"/>
        <w:rPr>
          <w:color w:val="000000"/>
          <w:sz w:val="28"/>
          <w:szCs w:val="28"/>
        </w:rPr>
      </w:pPr>
      <w:r w:rsidRPr="00C755CE">
        <w:rPr>
          <w:sz w:val="28"/>
          <w:szCs w:val="28"/>
        </w:rPr>
        <w:t xml:space="preserve">Відповідно до Указу Президента України від 24.02.2022 № 64 «Про введення воєнного стану в Україні», пункту 21 Плану запровадження та забезпечення заходів здійснення правового режиму воєнного стану в Україні, затвердженого розпорядженням Кабінету Міністрів України від 24 лютого 2022 року № 181-р «Питання запровадження та забезпечення здійснення заходів правового режиму воєнного стану в Україні», підпункту 23 статті 26 </w:t>
      </w:r>
      <w:r w:rsidRPr="00C755CE">
        <w:rPr>
          <w:color w:val="000000"/>
          <w:sz w:val="28"/>
          <w:szCs w:val="28"/>
        </w:rPr>
        <w:t>Закону України “Про місцеве самоврядування в Україні” та статті 78 Бюджетного кодексу України міська рада</w:t>
      </w:r>
    </w:p>
    <w:p w:rsidR="00C755CE" w:rsidRPr="00C755CE" w:rsidRDefault="00C755CE" w:rsidP="00C755CE">
      <w:pPr>
        <w:rPr>
          <w:color w:val="000000"/>
          <w:sz w:val="28"/>
          <w:szCs w:val="28"/>
        </w:rPr>
      </w:pPr>
    </w:p>
    <w:p w:rsidR="00C755CE" w:rsidRPr="00C755CE" w:rsidRDefault="00C755CE" w:rsidP="00C755CE">
      <w:pPr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>ВИРІШИЛА:</w:t>
      </w:r>
    </w:p>
    <w:p w:rsidR="00C755CE" w:rsidRPr="00C755CE" w:rsidRDefault="00C755CE" w:rsidP="00C755CE">
      <w:pPr>
        <w:ind w:firstLine="708"/>
        <w:jc w:val="both"/>
        <w:rPr>
          <w:color w:val="000000"/>
          <w:sz w:val="28"/>
          <w:szCs w:val="28"/>
        </w:rPr>
      </w:pPr>
    </w:p>
    <w:p w:rsidR="00C755CE" w:rsidRPr="00C755CE" w:rsidRDefault="00C755CE" w:rsidP="00C755CE">
      <w:pPr>
        <w:ind w:firstLine="567"/>
        <w:jc w:val="both"/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 xml:space="preserve">1. Внести зміни до рішення міської ради від </w:t>
      </w:r>
      <w:r w:rsidR="00D65D32">
        <w:rPr>
          <w:color w:val="000000"/>
          <w:sz w:val="28"/>
          <w:szCs w:val="28"/>
        </w:rPr>
        <w:t>13</w:t>
      </w:r>
      <w:r w:rsidRPr="00C755CE">
        <w:rPr>
          <w:color w:val="000000"/>
          <w:sz w:val="28"/>
          <w:szCs w:val="28"/>
        </w:rPr>
        <w:t>.12.202</w:t>
      </w:r>
      <w:r w:rsidR="00D65D32">
        <w:rPr>
          <w:color w:val="000000"/>
          <w:sz w:val="28"/>
          <w:szCs w:val="28"/>
        </w:rPr>
        <w:t>2</w:t>
      </w:r>
      <w:r w:rsidRPr="00C755CE">
        <w:rPr>
          <w:color w:val="000000"/>
          <w:sz w:val="28"/>
          <w:szCs w:val="28"/>
        </w:rPr>
        <w:t xml:space="preserve"> № 24/122 ”Про бюджет Луцької міської територіальної громади на 202</w:t>
      </w:r>
      <w:r w:rsidR="00D65D32">
        <w:rPr>
          <w:color w:val="000000"/>
          <w:sz w:val="28"/>
          <w:szCs w:val="28"/>
        </w:rPr>
        <w:t>3</w:t>
      </w:r>
      <w:r w:rsidRPr="00C755CE">
        <w:rPr>
          <w:color w:val="000000"/>
          <w:sz w:val="28"/>
          <w:szCs w:val="28"/>
        </w:rPr>
        <w:t xml:space="preserve"> рік”:</w:t>
      </w:r>
    </w:p>
    <w:p w:rsidR="00C755CE" w:rsidRPr="00C755CE" w:rsidRDefault="00C755CE" w:rsidP="00C755CE">
      <w:pPr>
        <w:ind w:firstLine="567"/>
        <w:jc w:val="both"/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>1.1. У пункті 1:</w:t>
      </w:r>
    </w:p>
    <w:p w:rsidR="00C755CE" w:rsidRPr="00C755CE" w:rsidRDefault="00C755CE" w:rsidP="00C755CE">
      <w:pPr>
        <w:ind w:firstLine="567"/>
        <w:jc w:val="both"/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>а) в абзаці другому цифри „2 </w:t>
      </w:r>
      <w:r w:rsidR="00D65D32">
        <w:rPr>
          <w:color w:val="000000"/>
          <w:sz w:val="28"/>
          <w:szCs w:val="28"/>
        </w:rPr>
        <w:t>694 089</w:t>
      </w:r>
      <w:r w:rsidRPr="00C755CE">
        <w:rPr>
          <w:color w:val="000000"/>
          <w:sz w:val="28"/>
          <w:szCs w:val="28"/>
        </w:rPr>
        <w:t> </w:t>
      </w:r>
      <w:r w:rsidR="00D65D32">
        <w:rPr>
          <w:color w:val="000000"/>
          <w:sz w:val="28"/>
          <w:szCs w:val="28"/>
        </w:rPr>
        <w:t>200</w:t>
      </w:r>
      <w:r w:rsidRPr="00C755CE">
        <w:rPr>
          <w:color w:val="000000"/>
          <w:sz w:val="28"/>
          <w:szCs w:val="28"/>
        </w:rPr>
        <w:t>”, „2 </w:t>
      </w:r>
      <w:r w:rsidR="00D65D32">
        <w:rPr>
          <w:color w:val="000000"/>
          <w:sz w:val="28"/>
          <w:szCs w:val="28"/>
        </w:rPr>
        <w:t>611 487</w:t>
      </w:r>
      <w:r w:rsidRPr="00C755CE">
        <w:rPr>
          <w:color w:val="000000"/>
          <w:sz w:val="28"/>
          <w:szCs w:val="28"/>
        </w:rPr>
        <w:t> </w:t>
      </w:r>
      <w:r w:rsidR="00D65D32">
        <w:rPr>
          <w:color w:val="000000"/>
          <w:sz w:val="28"/>
          <w:szCs w:val="28"/>
        </w:rPr>
        <w:t>000</w:t>
      </w:r>
      <w:r w:rsidRPr="00C755CE">
        <w:rPr>
          <w:color w:val="000000"/>
          <w:sz w:val="28"/>
          <w:szCs w:val="28"/>
        </w:rPr>
        <w:t>”</w:t>
      </w:r>
      <w:r w:rsidR="00D65D32">
        <w:rPr>
          <w:color w:val="000000"/>
          <w:sz w:val="28"/>
          <w:szCs w:val="28"/>
        </w:rPr>
        <w:t xml:space="preserve"> </w:t>
      </w:r>
      <w:r w:rsidRPr="00C755CE">
        <w:rPr>
          <w:color w:val="000000"/>
          <w:sz w:val="28"/>
          <w:szCs w:val="28"/>
        </w:rPr>
        <w:t>замінити відповідно цифрами „2 </w:t>
      </w:r>
      <w:r w:rsidR="00D65D32">
        <w:rPr>
          <w:color w:val="000000"/>
          <w:sz w:val="28"/>
          <w:szCs w:val="28"/>
        </w:rPr>
        <w:t>6</w:t>
      </w:r>
      <w:r w:rsidRPr="00C755CE">
        <w:rPr>
          <w:color w:val="000000"/>
          <w:sz w:val="28"/>
          <w:szCs w:val="28"/>
        </w:rPr>
        <w:t>9</w:t>
      </w:r>
      <w:r w:rsidR="00D65D32">
        <w:rPr>
          <w:color w:val="000000"/>
          <w:sz w:val="28"/>
          <w:szCs w:val="28"/>
        </w:rPr>
        <w:t>5</w:t>
      </w:r>
      <w:r w:rsidRPr="00C755CE">
        <w:rPr>
          <w:color w:val="000000"/>
          <w:sz w:val="28"/>
          <w:szCs w:val="28"/>
        </w:rPr>
        <w:t> </w:t>
      </w:r>
      <w:r w:rsidR="00D65D32">
        <w:rPr>
          <w:color w:val="000000"/>
          <w:sz w:val="28"/>
          <w:szCs w:val="28"/>
        </w:rPr>
        <w:t>612</w:t>
      </w:r>
      <w:r w:rsidR="005E4FA1">
        <w:rPr>
          <w:color w:val="000000"/>
          <w:sz w:val="28"/>
          <w:szCs w:val="28"/>
        </w:rPr>
        <w:t> </w:t>
      </w:r>
      <w:r w:rsidR="00D65D32">
        <w:rPr>
          <w:color w:val="000000"/>
          <w:sz w:val="28"/>
          <w:szCs w:val="28"/>
        </w:rPr>
        <w:t>600</w:t>
      </w:r>
      <w:r w:rsidRPr="00C755CE">
        <w:rPr>
          <w:color w:val="000000"/>
          <w:sz w:val="28"/>
          <w:szCs w:val="28"/>
        </w:rPr>
        <w:t>”, „2 </w:t>
      </w:r>
      <w:r w:rsidR="00D65D32">
        <w:rPr>
          <w:color w:val="000000"/>
          <w:sz w:val="28"/>
          <w:szCs w:val="28"/>
        </w:rPr>
        <w:t>613</w:t>
      </w:r>
      <w:r w:rsidRPr="00C755CE">
        <w:rPr>
          <w:color w:val="000000"/>
          <w:sz w:val="28"/>
          <w:szCs w:val="28"/>
        </w:rPr>
        <w:t> </w:t>
      </w:r>
      <w:r w:rsidR="008120B9">
        <w:rPr>
          <w:color w:val="000000"/>
          <w:sz w:val="28"/>
          <w:szCs w:val="28"/>
        </w:rPr>
        <w:t>0</w:t>
      </w:r>
      <w:r w:rsidR="00D65D32">
        <w:rPr>
          <w:color w:val="000000"/>
          <w:sz w:val="28"/>
          <w:szCs w:val="28"/>
        </w:rPr>
        <w:t>10</w:t>
      </w:r>
      <w:r w:rsidR="005E4FA1">
        <w:rPr>
          <w:color w:val="000000"/>
          <w:sz w:val="28"/>
          <w:szCs w:val="28"/>
        </w:rPr>
        <w:t> </w:t>
      </w:r>
      <w:r w:rsidR="00D65D32">
        <w:rPr>
          <w:color w:val="000000"/>
          <w:sz w:val="28"/>
          <w:szCs w:val="28"/>
        </w:rPr>
        <w:t>400</w:t>
      </w:r>
      <w:r w:rsidRPr="00C755CE">
        <w:rPr>
          <w:color w:val="000000"/>
          <w:sz w:val="28"/>
          <w:szCs w:val="28"/>
        </w:rPr>
        <w:t>”.</w:t>
      </w:r>
    </w:p>
    <w:p w:rsidR="00C755CE" w:rsidRPr="00C755CE" w:rsidRDefault="00D65D32" w:rsidP="00C755CE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в абзаці третьому цифри „2</w:t>
      </w:r>
      <w:r w:rsidR="00C755CE" w:rsidRPr="00C755CE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667</w:t>
      </w:r>
      <w:r w:rsidR="00C755CE" w:rsidRPr="00C755CE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817</w:t>
      </w:r>
      <w:r w:rsidR="00C755CE" w:rsidRPr="00C755CE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200</w:t>
      </w:r>
      <w:r w:rsidR="00C755CE" w:rsidRPr="00C755CE">
        <w:rPr>
          <w:color w:val="000000"/>
          <w:sz w:val="28"/>
          <w:szCs w:val="28"/>
        </w:rPr>
        <w:t>”, „2 </w:t>
      </w:r>
      <w:r>
        <w:rPr>
          <w:color w:val="000000"/>
          <w:sz w:val="28"/>
          <w:szCs w:val="28"/>
        </w:rPr>
        <w:t>247</w:t>
      </w:r>
      <w:r w:rsidR="00C755CE" w:rsidRPr="00C755CE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593</w:t>
      </w:r>
      <w:r w:rsidR="00C755CE" w:rsidRPr="00C755CE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100</w:t>
      </w:r>
      <w:r w:rsidR="00C755CE" w:rsidRPr="00C755CE">
        <w:rPr>
          <w:color w:val="000000"/>
          <w:sz w:val="28"/>
          <w:szCs w:val="28"/>
        </w:rPr>
        <w:t>” замінити відповідно цифрами „</w:t>
      </w:r>
      <w:r>
        <w:rPr>
          <w:color w:val="000000"/>
          <w:sz w:val="28"/>
          <w:szCs w:val="28"/>
        </w:rPr>
        <w:t>2</w:t>
      </w:r>
      <w:r w:rsidR="00C755CE" w:rsidRPr="00C755CE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669</w:t>
      </w:r>
      <w:r w:rsidR="00C755CE" w:rsidRPr="00C755CE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340</w:t>
      </w:r>
      <w:r w:rsidR="00C755CE" w:rsidRPr="00C755CE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600</w:t>
      </w:r>
      <w:r w:rsidR="00C755CE" w:rsidRPr="00C755CE">
        <w:rPr>
          <w:color w:val="000000"/>
          <w:sz w:val="28"/>
          <w:szCs w:val="28"/>
        </w:rPr>
        <w:t>”, „2 </w:t>
      </w:r>
      <w:r>
        <w:rPr>
          <w:color w:val="000000"/>
          <w:sz w:val="28"/>
          <w:szCs w:val="28"/>
        </w:rPr>
        <w:t>249</w:t>
      </w:r>
      <w:r w:rsidR="00C755CE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116</w:t>
      </w:r>
      <w:r w:rsidR="005E4FA1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500</w:t>
      </w:r>
      <w:r w:rsidR="00C755CE" w:rsidRPr="00C755CE">
        <w:rPr>
          <w:color w:val="000000"/>
          <w:sz w:val="28"/>
          <w:szCs w:val="28"/>
        </w:rPr>
        <w:t>”</w:t>
      </w:r>
      <w:r>
        <w:rPr>
          <w:color w:val="000000"/>
          <w:sz w:val="28"/>
          <w:szCs w:val="28"/>
        </w:rPr>
        <w:t>.</w:t>
      </w:r>
    </w:p>
    <w:p w:rsidR="00BF259A" w:rsidRDefault="00BF259A" w:rsidP="00C755CE">
      <w:pPr>
        <w:ind w:firstLine="567"/>
        <w:jc w:val="both"/>
        <w:rPr>
          <w:color w:val="000000"/>
          <w:sz w:val="28"/>
          <w:szCs w:val="28"/>
        </w:rPr>
      </w:pPr>
    </w:p>
    <w:p w:rsidR="00C755CE" w:rsidRPr="00C755CE" w:rsidRDefault="00C755CE" w:rsidP="00C755CE">
      <w:pPr>
        <w:ind w:firstLine="567"/>
        <w:jc w:val="both"/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>2. У пункті 5 цифри „</w:t>
      </w:r>
      <w:r w:rsidR="00D65D32">
        <w:rPr>
          <w:color w:val="000000"/>
          <w:sz w:val="28"/>
          <w:szCs w:val="28"/>
        </w:rPr>
        <w:t>1 070</w:t>
      </w:r>
      <w:r w:rsidRPr="00C755CE">
        <w:rPr>
          <w:color w:val="000000"/>
          <w:sz w:val="28"/>
          <w:szCs w:val="28"/>
        </w:rPr>
        <w:t> </w:t>
      </w:r>
      <w:r w:rsidR="00D65D32">
        <w:rPr>
          <w:color w:val="000000"/>
          <w:sz w:val="28"/>
          <w:szCs w:val="28"/>
        </w:rPr>
        <w:t>436</w:t>
      </w:r>
      <w:r w:rsidRPr="00C755CE">
        <w:rPr>
          <w:color w:val="000000"/>
          <w:sz w:val="28"/>
          <w:szCs w:val="28"/>
        </w:rPr>
        <w:t> </w:t>
      </w:r>
      <w:r w:rsidR="00D65D32">
        <w:rPr>
          <w:color w:val="000000"/>
          <w:sz w:val="28"/>
          <w:szCs w:val="28"/>
        </w:rPr>
        <w:t>190</w:t>
      </w:r>
      <w:r w:rsidRPr="00C755CE">
        <w:rPr>
          <w:color w:val="000000"/>
          <w:sz w:val="28"/>
          <w:szCs w:val="28"/>
        </w:rPr>
        <w:t>” замінити цифрами „1 0</w:t>
      </w:r>
      <w:r w:rsidR="00D65D32">
        <w:rPr>
          <w:color w:val="000000"/>
          <w:sz w:val="28"/>
          <w:szCs w:val="28"/>
        </w:rPr>
        <w:t>94</w:t>
      </w:r>
      <w:r w:rsidR="005E4FA1">
        <w:rPr>
          <w:color w:val="000000"/>
          <w:sz w:val="28"/>
          <w:szCs w:val="28"/>
        </w:rPr>
        <w:t> </w:t>
      </w:r>
      <w:r w:rsidR="00755E94">
        <w:rPr>
          <w:color w:val="000000"/>
          <w:sz w:val="28"/>
          <w:szCs w:val="28"/>
        </w:rPr>
        <w:t>4</w:t>
      </w:r>
      <w:r w:rsidR="00D65D32">
        <w:rPr>
          <w:color w:val="000000"/>
          <w:sz w:val="28"/>
          <w:szCs w:val="28"/>
        </w:rPr>
        <w:t>36</w:t>
      </w:r>
      <w:r w:rsidR="00AF7E00">
        <w:rPr>
          <w:color w:val="000000"/>
          <w:sz w:val="28"/>
          <w:szCs w:val="28"/>
        </w:rPr>
        <w:t> </w:t>
      </w:r>
      <w:r w:rsidR="00D65D32">
        <w:rPr>
          <w:color w:val="000000"/>
          <w:sz w:val="28"/>
          <w:szCs w:val="28"/>
        </w:rPr>
        <w:t>190</w:t>
      </w:r>
      <w:r w:rsidRPr="00C755CE">
        <w:rPr>
          <w:color w:val="000000"/>
          <w:sz w:val="28"/>
          <w:szCs w:val="28"/>
        </w:rPr>
        <w:t>”.</w:t>
      </w:r>
    </w:p>
    <w:p w:rsidR="00C755CE" w:rsidRPr="00C755CE" w:rsidRDefault="00C755CE" w:rsidP="00C755CE">
      <w:pPr>
        <w:ind w:firstLine="567"/>
        <w:jc w:val="both"/>
        <w:rPr>
          <w:color w:val="000000"/>
          <w:sz w:val="28"/>
          <w:szCs w:val="28"/>
        </w:rPr>
      </w:pPr>
    </w:p>
    <w:p w:rsidR="00C755CE" w:rsidRPr="00C755CE" w:rsidRDefault="00C755CE" w:rsidP="00C755CE">
      <w:pPr>
        <w:ind w:firstLine="567"/>
        <w:jc w:val="both"/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>3. Внести зміни до додатків 1, 3, 5, 6, 7 рішення міської ради від </w:t>
      </w:r>
      <w:r w:rsidR="00D65D32">
        <w:rPr>
          <w:color w:val="000000"/>
          <w:sz w:val="28"/>
          <w:szCs w:val="28"/>
        </w:rPr>
        <w:t>13</w:t>
      </w:r>
      <w:r w:rsidRPr="00C755CE">
        <w:rPr>
          <w:color w:val="000000"/>
          <w:sz w:val="28"/>
          <w:szCs w:val="28"/>
        </w:rPr>
        <w:t>.12.202</w:t>
      </w:r>
      <w:r w:rsidR="00D65D32">
        <w:rPr>
          <w:color w:val="000000"/>
          <w:sz w:val="28"/>
          <w:szCs w:val="28"/>
        </w:rPr>
        <w:t>2</w:t>
      </w:r>
      <w:r w:rsidRPr="00C755CE">
        <w:rPr>
          <w:color w:val="000000"/>
          <w:sz w:val="28"/>
          <w:szCs w:val="28"/>
        </w:rPr>
        <w:t xml:space="preserve"> № </w:t>
      </w:r>
      <w:r w:rsidR="00D65D32">
        <w:rPr>
          <w:color w:val="000000"/>
          <w:sz w:val="28"/>
          <w:szCs w:val="28"/>
        </w:rPr>
        <w:t>38/19</w:t>
      </w:r>
      <w:r w:rsidRPr="00C755CE">
        <w:rPr>
          <w:color w:val="000000"/>
          <w:sz w:val="28"/>
          <w:szCs w:val="28"/>
        </w:rPr>
        <w:t xml:space="preserve"> ”Про бюджет Луцької міської територіальної громади на 202</w:t>
      </w:r>
      <w:r w:rsidR="00D65D32">
        <w:rPr>
          <w:color w:val="000000"/>
          <w:sz w:val="28"/>
          <w:szCs w:val="28"/>
        </w:rPr>
        <w:t>3</w:t>
      </w:r>
      <w:r w:rsidRPr="00C755CE">
        <w:rPr>
          <w:color w:val="000000"/>
          <w:sz w:val="28"/>
          <w:szCs w:val="28"/>
        </w:rPr>
        <w:t xml:space="preserve"> рік” відпо</w:t>
      </w:r>
      <w:r w:rsidR="00D65D32">
        <w:rPr>
          <w:color w:val="000000"/>
          <w:sz w:val="28"/>
          <w:szCs w:val="28"/>
        </w:rPr>
        <w:t>відно до додатків 1, 2, 3, 4, 5</w:t>
      </w:r>
      <w:r w:rsidRPr="00C755CE">
        <w:rPr>
          <w:color w:val="000000"/>
          <w:sz w:val="28"/>
          <w:szCs w:val="28"/>
        </w:rPr>
        <w:t xml:space="preserve"> до цього рішення.</w:t>
      </w:r>
    </w:p>
    <w:p w:rsidR="00C755CE" w:rsidRPr="00C755CE" w:rsidRDefault="00C755CE" w:rsidP="00C755CE">
      <w:pPr>
        <w:ind w:firstLine="567"/>
        <w:jc w:val="both"/>
        <w:rPr>
          <w:color w:val="000000"/>
          <w:sz w:val="28"/>
          <w:szCs w:val="28"/>
        </w:rPr>
      </w:pPr>
    </w:p>
    <w:p w:rsidR="00C755CE" w:rsidRPr="00C755CE" w:rsidRDefault="00C755CE" w:rsidP="00C755CE">
      <w:pPr>
        <w:ind w:firstLine="567"/>
        <w:jc w:val="both"/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lastRenderedPageBreak/>
        <w:t xml:space="preserve">4. Департаменту фінансів, бюджету та аудиту врахувати прийняті зміни до бюджету громади (по доходах, видатках за головними розпорядниками коштів бюджету громади та бюджетними програмами). </w:t>
      </w:r>
    </w:p>
    <w:p w:rsidR="00C755CE" w:rsidRPr="00C755CE" w:rsidRDefault="00C755CE" w:rsidP="00C755CE">
      <w:pPr>
        <w:ind w:firstLine="567"/>
        <w:jc w:val="both"/>
        <w:rPr>
          <w:color w:val="000000"/>
          <w:sz w:val="28"/>
          <w:szCs w:val="28"/>
        </w:rPr>
      </w:pPr>
    </w:p>
    <w:p w:rsidR="00C755CE" w:rsidRPr="00C755CE" w:rsidRDefault="00C755CE" w:rsidP="00C755CE">
      <w:pPr>
        <w:ind w:firstLine="567"/>
        <w:jc w:val="both"/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>5. Контроль за виконанням рішення покласти на постійну комісію міської ради з питань планування соціально-економічного розвитку, бюджету і фінансів.</w:t>
      </w:r>
    </w:p>
    <w:p w:rsidR="00C755CE" w:rsidRPr="00C755CE" w:rsidRDefault="00C755CE" w:rsidP="00C755CE">
      <w:pPr>
        <w:ind w:firstLine="567"/>
        <w:jc w:val="both"/>
        <w:rPr>
          <w:color w:val="000000"/>
          <w:sz w:val="28"/>
          <w:szCs w:val="28"/>
        </w:rPr>
      </w:pPr>
    </w:p>
    <w:p w:rsidR="00C755CE" w:rsidRDefault="00C755CE" w:rsidP="00C755CE">
      <w:pPr>
        <w:jc w:val="both"/>
        <w:rPr>
          <w:color w:val="000000"/>
          <w:szCs w:val="28"/>
        </w:rPr>
      </w:pPr>
    </w:p>
    <w:p w:rsidR="00C755CE" w:rsidRDefault="00C755CE" w:rsidP="00C755CE">
      <w:pPr>
        <w:jc w:val="both"/>
        <w:rPr>
          <w:color w:val="000000"/>
          <w:szCs w:val="28"/>
        </w:rPr>
      </w:pPr>
    </w:p>
    <w:p w:rsidR="00C755CE" w:rsidRPr="00193077" w:rsidRDefault="00C755CE" w:rsidP="00C755CE">
      <w:pPr>
        <w:rPr>
          <w:sz w:val="28"/>
          <w:szCs w:val="28"/>
        </w:rPr>
      </w:pPr>
      <w:r w:rsidRPr="00193077">
        <w:rPr>
          <w:sz w:val="28"/>
          <w:szCs w:val="28"/>
        </w:rPr>
        <w:t>Міський голова                                                                           Ігор ПОЛІЩУК</w:t>
      </w:r>
    </w:p>
    <w:p w:rsidR="00C755CE" w:rsidRDefault="00C755CE" w:rsidP="00C755CE"/>
    <w:p w:rsidR="00C755CE" w:rsidRDefault="00C755CE" w:rsidP="00C755CE"/>
    <w:p w:rsidR="00C755CE" w:rsidRDefault="005E4FA1" w:rsidP="00C755CE">
      <w:pPr>
        <w:jc w:val="both"/>
      </w:pPr>
      <w:r>
        <w:t>Єлова 720 614</w:t>
      </w:r>
    </w:p>
    <w:p w:rsidR="00C755CE" w:rsidRPr="006745CA" w:rsidRDefault="00C755CE" w:rsidP="00C755CE"/>
    <w:sectPr w:rsidR="00C755CE" w:rsidRPr="006745CA" w:rsidSect="00C755CE">
      <w:headerReference w:type="default" r:id="rId9"/>
      <w:pgSz w:w="11906" w:h="16838"/>
      <w:pgMar w:top="567" w:right="567" w:bottom="1701" w:left="1701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55CE" w:rsidRDefault="00C755CE" w:rsidP="00C755CE">
      <w:r>
        <w:separator/>
      </w:r>
    </w:p>
  </w:endnote>
  <w:endnote w:type="continuationSeparator" w:id="0">
    <w:p w:rsidR="00C755CE" w:rsidRDefault="00C755CE" w:rsidP="00C75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55CE" w:rsidRDefault="00C755CE" w:rsidP="00C755CE">
      <w:r>
        <w:separator/>
      </w:r>
    </w:p>
  </w:footnote>
  <w:footnote w:type="continuationSeparator" w:id="0">
    <w:p w:rsidR="00C755CE" w:rsidRDefault="00C755CE" w:rsidP="00C755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92059762"/>
      <w:docPartObj>
        <w:docPartGallery w:val="Page Numbers (Top of Page)"/>
        <w:docPartUnique/>
      </w:docPartObj>
    </w:sdtPr>
    <w:sdtEndPr/>
    <w:sdtContent>
      <w:p w:rsidR="00C755CE" w:rsidRDefault="00C755CE">
        <w:pPr>
          <w:pStyle w:val="a7"/>
          <w:jc w:val="center"/>
        </w:pPr>
      </w:p>
      <w:p w:rsidR="00C755CE" w:rsidRDefault="00C755C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5DF1" w:rsidRPr="006E5DF1">
          <w:rPr>
            <w:noProof/>
            <w:lang w:val="ru-RU"/>
          </w:rPr>
          <w:t>2</w:t>
        </w:r>
        <w:r>
          <w:fldChar w:fldCharType="end"/>
        </w:r>
      </w:p>
    </w:sdtContent>
  </w:sdt>
  <w:p w:rsidR="00C755CE" w:rsidRDefault="00C755CE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05A"/>
    <w:rsid w:val="00153293"/>
    <w:rsid w:val="00193077"/>
    <w:rsid w:val="001F344F"/>
    <w:rsid w:val="001F7F8C"/>
    <w:rsid w:val="004C286C"/>
    <w:rsid w:val="0057495B"/>
    <w:rsid w:val="005E4FA1"/>
    <w:rsid w:val="00603410"/>
    <w:rsid w:val="006745CA"/>
    <w:rsid w:val="006E5DF1"/>
    <w:rsid w:val="00755E94"/>
    <w:rsid w:val="008120B9"/>
    <w:rsid w:val="00AF7E00"/>
    <w:rsid w:val="00B61C69"/>
    <w:rsid w:val="00BF259A"/>
    <w:rsid w:val="00C02F05"/>
    <w:rsid w:val="00C7405A"/>
    <w:rsid w:val="00C755CE"/>
    <w:rsid w:val="00D347C6"/>
    <w:rsid w:val="00D530D9"/>
    <w:rsid w:val="00D65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7">
    <w:name w:val="header"/>
    <w:basedOn w:val="a"/>
    <w:link w:val="a8"/>
    <w:uiPriority w:val="99"/>
    <w:unhideWhenUsed/>
    <w:rsid w:val="00C755CE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C755CE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7">
    <w:name w:val="header"/>
    <w:basedOn w:val="a"/>
    <w:link w:val="a8"/>
    <w:uiPriority w:val="99"/>
    <w:unhideWhenUsed/>
    <w:rsid w:val="00C755CE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C755CE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1278</Words>
  <Characters>729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pc</cp:lastModifiedBy>
  <cp:revision>18</cp:revision>
  <cp:lastPrinted>2022-12-20T15:21:00Z</cp:lastPrinted>
  <dcterms:created xsi:type="dcterms:W3CDTF">2022-09-14T08:31:00Z</dcterms:created>
  <dcterms:modified xsi:type="dcterms:W3CDTF">2022-12-21T07:04:00Z</dcterms:modified>
  <dc:language>uk-UA</dc:language>
</cp:coreProperties>
</file>