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56A4" w14:textId="77777777" w:rsidR="00E341F8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1B02136D" wp14:editId="39B0047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30A7B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2D33950E">
          <v:shape id="ole_rId2" o:spid="_x0000_i1025" type="#_x0000_t75" style="width:57pt;height:59.25pt;visibility:visible;mso-wrap-distance-right:0" o:ole="" filled="t">
            <v:imagedata r:id="rId6" o:title=""/>
          </v:shape>
          <o:OLEObject Type="Embed" ProgID="PBrush" ShapeID="ole_rId2" DrawAspect="Content" ObjectID="_1733311624" r:id="rId7"/>
        </w:object>
      </w:r>
    </w:p>
    <w:p w14:paraId="0903C439" w14:textId="77777777" w:rsidR="00E341F8" w:rsidRDefault="00E341F8">
      <w:pPr>
        <w:jc w:val="center"/>
        <w:rPr>
          <w:sz w:val="16"/>
          <w:szCs w:val="16"/>
        </w:rPr>
      </w:pPr>
    </w:p>
    <w:p w14:paraId="708B6EE2" w14:textId="77777777" w:rsidR="00E341F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029CC70" w14:textId="77777777" w:rsidR="00E341F8" w:rsidRDefault="00E341F8">
      <w:pPr>
        <w:rPr>
          <w:color w:val="FF0000"/>
          <w:sz w:val="10"/>
          <w:szCs w:val="10"/>
        </w:rPr>
      </w:pPr>
    </w:p>
    <w:p w14:paraId="4E94B3BC" w14:textId="77777777" w:rsidR="00E341F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9C02557" w14:textId="77777777" w:rsidR="00E341F8" w:rsidRDefault="00E341F8">
      <w:pPr>
        <w:jc w:val="center"/>
        <w:rPr>
          <w:b/>
          <w:bCs/>
          <w:sz w:val="20"/>
          <w:szCs w:val="20"/>
        </w:rPr>
      </w:pPr>
    </w:p>
    <w:p w14:paraId="1B653F9E" w14:textId="77777777" w:rsidR="00E341F8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6464F0B" w14:textId="77777777" w:rsidR="00E341F8" w:rsidRDefault="00E341F8">
      <w:pPr>
        <w:jc w:val="center"/>
        <w:rPr>
          <w:bCs/>
          <w:sz w:val="40"/>
          <w:szCs w:val="40"/>
        </w:rPr>
      </w:pPr>
    </w:p>
    <w:p w14:paraId="225306C8" w14:textId="77777777" w:rsidR="00E341F8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637D975" w14:textId="77777777" w:rsidR="00E341F8" w:rsidRDefault="00E341F8">
      <w:pPr>
        <w:tabs>
          <w:tab w:val="left" w:pos="4111"/>
        </w:tabs>
        <w:spacing w:line="360" w:lineRule="auto"/>
        <w:ind w:right="5101"/>
        <w:jc w:val="both"/>
        <w:rPr>
          <w:bCs/>
          <w:sz w:val="28"/>
          <w:szCs w:val="28"/>
        </w:rPr>
      </w:pPr>
    </w:p>
    <w:p w14:paraId="079E3D31" w14:textId="7610C222" w:rsidR="00E341F8" w:rsidRDefault="00000000">
      <w:pPr>
        <w:tabs>
          <w:tab w:val="left" w:pos="4111"/>
        </w:tabs>
        <w:ind w:right="524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 втрату чинності рішення виконавчого комітету міської ради від 12.10.2022 № 509-1 «Про встановлення тарифу на теплову енергію, що виробляється ПП</w:t>
      </w:r>
      <w:r w:rsidR="0029393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Енерготранссервіс</w:t>
      </w:r>
      <w:proofErr w:type="spellEnd"/>
      <w:r>
        <w:rPr>
          <w:sz w:val="28"/>
          <w:szCs w:val="28"/>
        </w:rPr>
        <w:t>-К”»</w:t>
      </w:r>
    </w:p>
    <w:p w14:paraId="5C9E328D" w14:textId="77777777" w:rsidR="00E341F8" w:rsidRDefault="00E341F8" w:rsidP="0029393E">
      <w:pPr>
        <w:spacing w:line="360" w:lineRule="auto"/>
        <w:jc w:val="both"/>
        <w:rPr>
          <w:bCs/>
          <w:sz w:val="28"/>
          <w:szCs w:val="28"/>
        </w:rPr>
      </w:pPr>
    </w:p>
    <w:p w14:paraId="3C063C71" w14:textId="6E98F3A7" w:rsidR="00E341F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законами </w:t>
      </w:r>
      <w:r>
        <w:rPr>
          <w:color w:val="000000"/>
          <w:sz w:val="28"/>
          <w:szCs w:val="28"/>
        </w:rPr>
        <w:t xml:space="preserve">України </w:t>
      </w:r>
      <w:r w:rsidR="0029393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29393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враховуючи </w:t>
      </w:r>
      <w:r>
        <w:rPr>
          <w:sz w:val="28"/>
          <w:szCs w:val="28"/>
        </w:rPr>
        <w:t>постанову Кабінету Міністрів України від 12 жовтня 2022 року № 1192 «Про внесення змін до постанови Кабінету Міністрів України від 15 вересня 2021 р. №</w:t>
      </w:r>
      <w:r w:rsidR="0029393E">
        <w:rPr>
          <w:sz w:val="28"/>
          <w:szCs w:val="28"/>
        </w:rPr>
        <w:t> </w:t>
      </w:r>
      <w:r>
        <w:rPr>
          <w:sz w:val="28"/>
          <w:szCs w:val="28"/>
        </w:rPr>
        <w:t xml:space="preserve">977» виконавчий комітет міської ради </w:t>
      </w:r>
    </w:p>
    <w:p w14:paraId="56498022" w14:textId="77777777" w:rsidR="00E341F8" w:rsidRDefault="00E341F8">
      <w:pPr>
        <w:jc w:val="both"/>
      </w:pPr>
    </w:p>
    <w:p w14:paraId="5CC58452" w14:textId="77777777" w:rsidR="00E341F8" w:rsidRDefault="00000000">
      <w:pPr>
        <w:jc w:val="both"/>
      </w:pPr>
      <w:r>
        <w:rPr>
          <w:sz w:val="28"/>
          <w:szCs w:val="28"/>
        </w:rPr>
        <w:t>ВИРІШИВ:</w:t>
      </w:r>
    </w:p>
    <w:p w14:paraId="2072342E" w14:textId="77777777" w:rsidR="00E341F8" w:rsidRDefault="00E341F8">
      <w:pPr>
        <w:jc w:val="both"/>
      </w:pPr>
    </w:p>
    <w:p w14:paraId="58487BE3" w14:textId="77777777" w:rsidR="00E341F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Визнати таким, що втратило чинність, рішення виконавчого комітету міської ради від 12.10.2022 № 509-1 «Про встановлення тарифу на теплову енергію, що виробляється ПП “</w:t>
      </w:r>
      <w:proofErr w:type="spellStart"/>
      <w:r>
        <w:rPr>
          <w:sz w:val="28"/>
          <w:szCs w:val="28"/>
        </w:rPr>
        <w:t>Енерготранссервіс</w:t>
      </w:r>
      <w:proofErr w:type="spellEnd"/>
      <w:r>
        <w:rPr>
          <w:sz w:val="28"/>
          <w:szCs w:val="28"/>
        </w:rPr>
        <w:t>-К”».</w:t>
      </w:r>
    </w:p>
    <w:p w14:paraId="6FC58FA0" w14:textId="77777777" w:rsidR="00E341F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923D701" w14:textId="77777777" w:rsidR="00E341F8" w:rsidRDefault="00E341F8">
      <w:pPr>
        <w:jc w:val="both"/>
        <w:rPr>
          <w:sz w:val="28"/>
          <w:szCs w:val="28"/>
        </w:rPr>
      </w:pPr>
    </w:p>
    <w:p w14:paraId="3EFBE7CD" w14:textId="7CC83BE2" w:rsidR="00E341F8" w:rsidRDefault="00E341F8">
      <w:pPr>
        <w:jc w:val="both"/>
        <w:rPr>
          <w:sz w:val="28"/>
          <w:szCs w:val="28"/>
        </w:rPr>
      </w:pPr>
    </w:p>
    <w:p w14:paraId="28AE54CC" w14:textId="77777777" w:rsidR="0029393E" w:rsidRDefault="0029393E">
      <w:pPr>
        <w:jc w:val="both"/>
        <w:rPr>
          <w:sz w:val="28"/>
          <w:szCs w:val="28"/>
        </w:rPr>
      </w:pPr>
    </w:p>
    <w:p w14:paraId="60F88447" w14:textId="77777777" w:rsidR="00E341F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8F78BB5" w14:textId="42F7EE26" w:rsidR="00E341F8" w:rsidRDefault="00E341F8">
      <w:pPr>
        <w:jc w:val="both"/>
        <w:rPr>
          <w:sz w:val="28"/>
          <w:szCs w:val="28"/>
        </w:rPr>
      </w:pPr>
    </w:p>
    <w:p w14:paraId="3C78120E" w14:textId="77777777" w:rsidR="0029393E" w:rsidRDefault="0029393E">
      <w:pPr>
        <w:jc w:val="both"/>
        <w:rPr>
          <w:sz w:val="28"/>
          <w:szCs w:val="28"/>
        </w:rPr>
      </w:pPr>
    </w:p>
    <w:p w14:paraId="0BB77886" w14:textId="77777777" w:rsidR="00E341F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18975106" w14:textId="77777777" w:rsidR="00E341F8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00C0A55" w14:textId="65596C4A" w:rsidR="00E341F8" w:rsidRDefault="00E341F8">
      <w:pPr>
        <w:jc w:val="both"/>
        <w:rPr>
          <w:sz w:val="28"/>
          <w:szCs w:val="28"/>
          <w:lang w:val="ru-RU"/>
        </w:rPr>
      </w:pPr>
    </w:p>
    <w:p w14:paraId="329C3E7B" w14:textId="77777777" w:rsidR="0029393E" w:rsidRDefault="0029393E">
      <w:pPr>
        <w:jc w:val="both"/>
        <w:rPr>
          <w:sz w:val="28"/>
          <w:szCs w:val="28"/>
          <w:lang w:val="ru-RU"/>
        </w:rPr>
      </w:pPr>
    </w:p>
    <w:p w14:paraId="68F5065D" w14:textId="365AA343" w:rsidR="00E341F8" w:rsidRDefault="00000000">
      <w:pPr>
        <w:jc w:val="both"/>
      </w:pPr>
      <w:r>
        <w:rPr>
          <w:szCs w:val="28"/>
          <w:lang w:val="ru-RU"/>
        </w:rPr>
        <w:t>Смаль</w:t>
      </w:r>
      <w:r>
        <w:rPr>
          <w:lang w:val="ru-RU"/>
        </w:rPr>
        <w:t xml:space="preserve"> 777</w:t>
      </w:r>
      <w:r w:rsidR="0029393E">
        <w:rPr>
          <w:lang w:val="ru-RU"/>
        </w:rPr>
        <w:t> </w:t>
      </w:r>
      <w:r>
        <w:t>955</w:t>
      </w:r>
    </w:p>
    <w:p w14:paraId="71AF4736" w14:textId="77777777" w:rsidR="0029393E" w:rsidRDefault="0029393E">
      <w:pPr>
        <w:jc w:val="both"/>
      </w:pPr>
    </w:p>
    <w:sectPr w:rsidR="0029393E" w:rsidSect="0029393E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D717" w14:textId="77777777" w:rsidR="00233801" w:rsidRDefault="00233801">
      <w:r>
        <w:separator/>
      </w:r>
    </w:p>
  </w:endnote>
  <w:endnote w:type="continuationSeparator" w:id="0">
    <w:p w14:paraId="538D5852" w14:textId="77777777" w:rsidR="00233801" w:rsidRDefault="0023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6A5C" w14:textId="77777777" w:rsidR="00233801" w:rsidRDefault="00233801">
      <w:r>
        <w:separator/>
      </w:r>
    </w:p>
  </w:footnote>
  <w:footnote w:type="continuationSeparator" w:id="0">
    <w:p w14:paraId="422D7148" w14:textId="77777777" w:rsidR="00233801" w:rsidRDefault="0023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419272"/>
      <w:docPartObj>
        <w:docPartGallery w:val="Page Numbers (Top of Page)"/>
        <w:docPartUnique/>
      </w:docPartObj>
    </w:sdtPr>
    <w:sdtContent>
      <w:p w14:paraId="10592566" w14:textId="77777777" w:rsidR="00E341F8" w:rsidRDefault="00000000">
        <w:pPr>
          <w:pStyle w:val="a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6FC7D0A" w14:textId="77777777" w:rsidR="00E341F8" w:rsidRDefault="00E341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F8"/>
    <w:rsid w:val="00233801"/>
    <w:rsid w:val="0029393E"/>
    <w:rsid w:val="00E3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899830"/>
  <w15:docId w15:val="{DF7EC00A-2675-4908-8324-9DE0D6B8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731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16</cp:revision>
  <cp:lastPrinted>2022-05-30T14:19:00Z</cp:lastPrinted>
  <dcterms:created xsi:type="dcterms:W3CDTF">2022-11-07T14:18:00Z</dcterms:created>
  <dcterms:modified xsi:type="dcterms:W3CDTF">2022-12-23T12:41:00Z</dcterms:modified>
  <dc:language>uk-UA</dc:language>
</cp:coreProperties>
</file>