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892973725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true"/>
        <w:ind w:right="-868" w:hanging="0"/>
        <w:jc w:val="both"/>
        <w:rPr/>
      </w:pPr>
      <w:r>
        <w:rPr>
          <w:szCs w:val="28"/>
        </w:rPr>
        <w:t>Про</w:t>
      </w:r>
      <w:r>
        <w:rPr>
          <w:sz w:val="24"/>
        </w:rPr>
        <w:t xml:space="preserve"> </w:t>
      </w:r>
      <w:r>
        <w:rPr>
          <w:szCs w:val="28"/>
        </w:rPr>
        <w:t>передачу громадян</w:t>
      </w:r>
      <w:r>
        <w:rPr>
          <w:rFonts w:eastAsia="Times New Roman" w:cs="Times New Roman"/>
          <w:sz w:val="28"/>
          <w:szCs w:val="28"/>
          <w:lang w:bidi="ar-SA"/>
        </w:rPr>
        <w:t xml:space="preserve">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Романюк І.П.</w:t>
      </w:r>
      <w:r>
        <w:rPr>
          <w:szCs w:val="28"/>
        </w:rPr>
        <w:t xml:space="preserve"> </w:t>
      </w:r>
    </w:p>
    <w:p>
      <w:pPr>
        <w:pStyle w:val="Normal"/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безоплатно</w:t>
      </w:r>
      <w:r>
        <w:rPr>
          <w:sz w:val="24"/>
        </w:rPr>
        <w:t xml:space="preserve"> </w:t>
      </w:r>
      <w:r>
        <w:rPr>
          <w:szCs w:val="28"/>
        </w:rPr>
        <w:t>у</w:t>
      </w:r>
      <w:r>
        <w:rPr>
          <w:sz w:val="24"/>
        </w:rPr>
        <w:t xml:space="preserve"> </w:t>
      </w:r>
      <w:r>
        <w:rPr>
          <w:szCs w:val="28"/>
        </w:rPr>
        <w:t>власність</w:t>
      </w:r>
      <w:r>
        <w:rPr>
          <w:sz w:val="24"/>
        </w:rPr>
        <w:t xml:space="preserve"> </w:t>
      </w:r>
      <w:r>
        <w:rPr>
          <w:szCs w:val="28"/>
        </w:rPr>
        <w:t>земельної</w:t>
      </w:r>
      <w:r>
        <w:rPr>
          <w:sz w:val="24"/>
        </w:rPr>
        <w:t xml:space="preserve"> </w:t>
      </w:r>
      <w:r>
        <w:rPr>
          <w:szCs w:val="28"/>
        </w:rPr>
        <w:t>ділян-</w:t>
      </w:r>
    </w:p>
    <w:p>
      <w:pPr>
        <w:pStyle w:val="Normal"/>
        <w:overflowPunct w:val="true"/>
        <w:ind w:right="-868" w:hanging="0"/>
        <w:jc w:val="both"/>
        <w:rPr>
          <w:sz w:val="24"/>
        </w:rPr>
      </w:pPr>
      <w:r>
        <w:rPr>
          <w:szCs w:val="28"/>
        </w:rPr>
        <w:t>ки</w:t>
      </w:r>
      <w:r>
        <w:rPr>
          <w:sz w:val="16"/>
          <w:szCs w:val="16"/>
        </w:rPr>
        <w:t xml:space="preserve">   </w:t>
      </w:r>
      <w:r>
        <w:rPr>
          <w:szCs w:val="28"/>
        </w:rPr>
        <w:t xml:space="preserve">для  </w:t>
      </w:r>
      <w:r>
        <w:rPr>
          <w:sz w:val="16"/>
          <w:szCs w:val="16"/>
        </w:rPr>
        <w:t xml:space="preserve"> </w:t>
      </w:r>
      <w:r>
        <w:rPr>
          <w:szCs w:val="28"/>
        </w:rPr>
        <w:t>будівництва</w:t>
      </w:r>
      <w:r>
        <w:rPr>
          <w:sz w:val="16"/>
          <w:szCs w:val="16"/>
        </w:rPr>
        <w:t xml:space="preserve">   </w:t>
      </w:r>
      <w:r>
        <w:rPr>
          <w:szCs w:val="28"/>
        </w:rPr>
        <w:t>і</w:t>
      </w:r>
      <w:r>
        <w:rPr>
          <w:sz w:val="16"/>
          <w:szCs w:val="16"/>
        </w:rPr>
        <w:t xml:space="preserve">   </w:t>
      </w:r>
      <w:r>
        <w:rPr>
          <w:szCs w:val="28"/>
        </w:rPr>
        <w:t>обслуговування</w:t>
      </w:r>
      <w:r>
        <w:rPr>
          <w:sz w:val="16"/>
          <w:szCs w:val="16"/>
        </w:rPr>
        <w:t xml:space="preserve"> </w:t>
      </w:r>
    </w:p>
    <w:p>
      <w:pPr>
        <w:pStyle w:val="Normal"/>
        <w:overflowPunct w:val="true"/>
        <w:ind w:right="-868" w:hanging="0"/>
        <w:jc w:val="both"/>
        <w:rPr>
          <w:spacing w:val="-6"/>
        </w:rPr>
      </w:pPr>
      <w:r>
        <w:rPr>
          <w:spacing w:val="-6"/>
          <w:szCs w:val="28"/>
        </w:rPr>
        <w:t>житлового будинку, господарських буді-</w:t>
      </w:r>
    </w:p>
    <w:p>
      <w:pPr>
        <w:pStyle w:val="Normal"/>
        <w:overflowPunct w:val="true"/>
        <w:ind w:right="-868" w:hanging="0"/>
        <w:jc w:val="both"/>
        <w:rPr>
          <w:sz w:val="24"/>
        </w:rPr>
      </w:pPr>
      <w:r>
        <w:rPr>
          <w:sz w:val="28"/>
          <w:szCs w:val="28"/>
        </w:rPr>
        <w:t>вель і споруд (присадибна ділянка)   на</w:t>
      </w:r>
    </w:p>
    <w:p>
      <w:pPr>
        <w:pStyle w:val="Normal"/>
        <w:overflowPunct w:val="true"/>
        <w:ind w:right="-868" w:hanging="0"/>
        <w:jc w:val="both"/>
        <w:rPr>
          <w:spacing w:val="-2"/>
        </w:rPr>
      </w:pPr>
      <w:r>
        <w:rPr>
          <w:spacing w:val="-2"/>
          <w:szCs w:val="28"/>
        </w:rPr>
        <w:t>вул.</w:t>
      </w:r>
      <w:r>
        <w:rPr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Дубовій, 32</w:t>
      </w:r>
      <w:r>
        <w:rPr>
          <w:spacing w:val="-2"/>
          <w:sz w:val="24"/>
        </w:rPr>
        <w:t xml:space="preserve"> </w:t>
      </w:r>
      <w:r>
        <w:rPr>
          <w:spacing w:val="-2"/>
          <w:szCs w:val="28"/>
        </w:rPr>
        <w:t>у</w:t>
      </w:r>
      <w:r>
        <w:rPr>
          <w:spacing w:val="-2"/>
          <w:sz w:val="24"/>
        </w:rPr>
        <w:t xml:space="preserve"> </w:t>
      </w:r>
      <w:r>
        <w:rPr>
          <w:spacing w:val="-2"/>
          <w:szCs w:val="28"/>
        </w:rPr>
        <w:t>с.</w:t>
      </w:r>
      <w:r>
        <w:rPr>
          <w:spacing w:val="-2"/>
          <w:sz w:val="24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Великий Омеляник</w:t>
      </w:r>
    </w:p>
    <w:p>
      <w:pPr>
        <w:pStyle w:val="Normal"/>
        <w:overflowPunct w:val="true"/>
        <w:ind w:right="-868" w:hanging="0"/>
        <w:jc w:val="both"/>
        <w:rPr>
          <w:sz w:val="24"/>
        </w:rPr>
      </w:pPr>
      <w:r>
        <w:rPr>
          <w:szCs w:val="28"/>
        </w:rPr>
        <w:t>Луцького</w:t>
      </w:r>
      <w:r>
        <w:rPr>
          <w:sz w:val="24"/>
        </w:rPr>
        <w:t xml:space="preserve"> </w:t>
      </w:r>
      <w:r>
        <w:rPr>
          <w:szCs w:val="28"/>
        </w:rPr>
        <w:t>рай</w:t>
      </w:r>
      <w:r>
        <w:rPr>
          <w:rFonts w:eastAsia="Times New Roman" w:cs="Times New Roman"/>
          <w:sz w:val="28"/>
          <w:szCs w:val="28"/>
          <w:lang w:bidi="ar-SA"/>
        </w:rPr>
        <w:t xml:space="preserve">ону </w:t>
      </w:r>
      <w:r>
        <w:rPr>
          <w:szCs w:val="28"/>
        </w:rPr>
        <w:t>Волинської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tru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Романюк Іванни Павлівни</w:t>
      </w:r>
      <w:r>
        <w:rPr>
          <w:szCs w:val="28"/>
        </w:rPr>
        <w:t xml:space="preserve"> щодо передачі безоплатно у власність земельн</w:t>
      </w:r>
      <w:bookmarkStart w:id="0" w:name="_GoBack"/>
      <w:bookmarkEnd w:id="0"/>
      <w:r>
        <w:rPr>
          <w:szCs w:val="28"/>
        </w:rPr>
        <w:t>ої ділянки на вул. </w:t>
      </w:r>
      <w:r>
        <w:rPr>
          <w:szCs w:val="28"/>
        </w:rPr>
        <w:t>Дубовій, 32</w:t>
      </w:r>
      <w:r>
        <w:rPr>
          <w:szCs w:val="28"/>
        </w:rPr>
        <w:t xml:space="preserve">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Великий Омеляник</w:t>
      </w:r>
      <w:r>
        <w:rPr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02.12</w:t>
      </w:r>
      <w:r>
        <w:rPr>
          <w:rFonts w:eastAsia="Times New Roman" w:cs="Times New Roman"/>
          <w:sz w:val="28"/>
          <w:szCs w:val="28"/>
          <w:lang w:bidi="ar-SA"/>
        </w:rPr>
        <w:t>.2022</w:t>
      </w:r>
      <w:r>
        <w:rPr>
          <w:szCs w:val="28"/>
        </w:rPr>
        <w:t xml:space="preserve"> № 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730037198</w:t>
      </w:r>
      <w:r>
        <w:rPr>
          <w:rFonts w:eastAsia="Times New Roman" w:cs="Times New Roman"/>
          <w:sz w:val="28"/>
          <w:szCs w:val="28"/>
          <w:lang w:bidi="ar-SA"/>
        </w:rPr>
        <w:t>2022</w:t>
      </w:r>
      <w:r>
        <w:rPr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Дубовій, 32</w:t>
      </w:r>
      <w:r>
        <w:rPr>
          <w:rFonts w:eastAsia="Times New Roman" w:cs="Times New Roman"/>
          <w:sz w:val="28"/>
          <w:szCs w:val="28"/>
          <w:lang w:bidi="ar-SA"/>
        </w:rPr>
        <w:t xml:space="preserve">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Великий Омеляник</w:t>
      </w:r>
      <w:r>
        <w:rPr>
          <w:szCs w:val="28"/>
        </w:rPr>
        <w:t xml:space="preserve"> 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z w:val="28"/>
          <w:szCs w:val="28"/>
          <w:lang w:bidi="ar-SA"/>
        </w:rPr>
        <w:t>Перехідних</w:t>
      </w:r>
      <w:r>
        <w:rPr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Постановою Кабінету М</w:t>
      </w:r>
      <w:r>
        <w:rPr>
          <w:rFonts w:eastAsia="Times New Roman" w:cs="Times New Roman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szCs w:val="28"/>
        </w:rPr>
        <w:t>, статтями 26, 59 та пунктом  6</w:t>
      </w:r>
      <w:r>
        <w:rPr>
          <w:szCs w:val="28"/>
          <w:vertAlign w:val="superscript"/>
        </w:rPr>
        <w:t>-1</w:t>
      </w:r>
      <w:r>
        <w:rPr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Романюк Іванні Павлівні</w:t>
      </w:r>
      <w:r>
        <w:rPr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sz w:val="28"/>
          <w:szCs w:val="28"/>
          <w:lang w:bidi="ar-SA"/>
        </w:rPr>
        <w:t>вул. </w:t>
      </w:r>
      <w:r>
        <w:rPr>
          <w:rFonts w:eastAsia="Times New Roman" w:cs="Times New Roman"/>
          <w:sz w:val="28"/>
          <w:szCs w:val="28"/>
          <w:lang w:bidi="ar-SA"/>
        </w:rPr>
        <w:t>Дубовій, 32</w:t>
      </w:r>
      <w:r>
        <w:rPr>
          <w:rFonts w:eastAsia="Times New Roman" w:cs="Times New Roman"/>
          <w:sz w:val="28"/>
          <w:szCs w:val="28"/>
          <w:lang w:bidi="ar-SA"/>
        </w:rPr>
        <w:t xml:space="preserve">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Великий Омеляник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1677</w:t>
      </w:r>
      <w:r>
        <w:rPr>
          <w:szCs w:val="28"/>
        </w:rPr>
        <w:t> 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sz w:val="28"/>
          <w:szCs w:val="28"/>
          <w:lang w:bidi="ar-SA"/>
        </w:rPr>
        <w:t>8</w:t>
      </w:r>
      <w:r>
        <w:rPr>
          <w:szCs w:val="28"/>
        </w:rPr>
        <w:t>0</w:t>
      </w:r>
      <w:r>
        <w:rPr>
          <w:szCs w:val="28"/>
        </w:rPr>
        <w:t>0</w:t>
      </w:r>
      <w:r>
        <w:rPr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8888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>2. Передати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Романюк Іванні Павлівні</w:t>
      </w:r>
      <w:r>
        <w:rPr>
          <w:szCs w:val="28"/>
        </w:rPr>
        <w:t xml:space="preserve"> безоплатно у  власність земельну ділянку на </w:t>
      </w:r>
      <w:r>
        <w:rPr>
          <w:rFonts w:eastAsia="Times New Roman" w:cs="Times New Roman"/>
          <w:sz w:val="28"/>
          <w:szCs w:val="28"/>
          <w:lang w:bidi="ar-SA"/>
        </w:rPr>
        <w:t>вул. </w:t>
      </w:r>
      <w:r>
        <w:rPr>
          <w:rFonts w:eastAsia="Times New Roman" w:cs="Times New Roman"/>
          <w:sz w:val="28"/>
          <w:szCs w:val="28"/>
          <w:lang w:bidi="ar-SA"/>
        </w:rPr>
        <w:t>Дубовій, 32</w:t>
      </w:r>
      <w:r>
        <w:rPr>
          <w:rFonts w:eastAsia="Times New Roman" w:cs="Times New Roman"/>
          <w:sz w:val="28"/>
          <w:szCs w:val="28"/>
          <w:lang w:bidi="ar-SA"/>
        </w:rPr>
        <w:t xml:space="preserve"> у 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Великий Омеляник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1677</w:t>
      </w:r>
      <w:r>
        <w:rPr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0722881800:03:001:8888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</w:t>
      </w:r>
      <w:r>
        <w:rPr>
          <w:rFonts w:eastAsia="Times New Roman" w:cs="Times New Roman"/>
          <w:sz w:val="28"/>
          <w:szCs w:val="28"/>
          <w:lang w:bidi="ar-SA"/>
        </w:rPr>
        <w:t>ку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Романюк Іванну Павлівну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Application>LibreOffice/7.1.3.2$Windows_X86_64 LibreOffice_project/47f78053abe362b9384784d31a6e56f8511eb1c1</Application>
  <AppVersion>15.0000</AppVersion>
  <Pages>2</Pages>
  <Words>465</Words>
  <Characters>3098</Characters>
  <CharactersWithSpaces>3768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2021-08-31T07:46:00Z</cp:lastPrinted>
  <dcterms:modified xsi:type="dcterms:W3CDTF">2023-01-03T09:13:55Z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