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4184142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Default="006D4825" w:rsidP="001C0EB9">
      <w:pPr>
        <w:rPr>
          <w:spacing w:val="-1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147956</wp:posOffset>
                </wp:positionV>
                <wp:extent cx="2533650" cy="1466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575" w:rsidRDefault="00113575">
                            <w:pPr>
                              <w:pStyle w:val="ab"/>
                              <w:spacing w:before="0"/>
                              <w:ind w:right="142"/>
                              <w:jc w:val="both"/>
                              <w:textAlignment w:val="baseline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 внесення змін до</w:t>
                            </w:r>
                            <w:r w:rsidR="006243D8" w:rsidRPr="006243D8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6243D8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Комплексної програми</w:t>
                            </w:r>
                            <w:r w:rsidR="006243D8" w:rsidRPr="00113575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соціальної підтримки ветеранів війни та членів їх сімей на 2021</w:t>
                            </w:r>
                            <w:r w:rsidR="006243D8" w:rsidRPr="00113575">
                              <w:rPr>
                                <w:rStyle w:val="a6"/>
                                <w:sz w:val="28"/>
                                <w:szCs w:val="28"/>
                                <w:lang w:eastAsia="ar-SA"/>
                              </w:rPr>
                              <w:t>-</w:t>
                            </w:r>
                            <w:r w:rsidR="006243D8" w:rsidRPr="00113575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2023 роки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затвердженої рішенням міської ради від 24.12.2019 № 68/62</w:t>
                            </w:r>
                            <w:r w:rsidR="006243D8">
                              <w:rPr>
                                <w:sz w:val="28"/>
                                <w:szCs w:val="28"/>
                              </w:rPr>
                              <w:t>, із змінами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1.65pt;width:199.5pt;height:115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" stroked="f">
                <v:textbox inset=".8pt,.8pt,.8pt,.8pt">
                  <w:txbxContent>
                    <w:p w:rsidR="00113575" w:rsidRDefault="00113575">
                      <w:pPr>
                        <w:pStyle w:val="ab"/>
                        <w:spacing w:before="0"/>
                        <w:ind w:right="142"/>
                        <w:jc w:val="both"/>
                        <w:textAlignment w:val="baseline"/>
                      </w:pPr>
                      <w:r>
                        <w:rPr>
                          <w:sz w:val="28"/>
                          <w:szCs w:val="28"/>
                        </w:rPr>
                        <w:t>Про внесення змін до</w:t>
                      </w:r>
                      <w:r w:rsidR="006243D8" w:rsidRPr="006243D8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6243D8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Комплексної програми</w:t>
                      </w:r>
                      <w:r w:rsidR="006243D8" w:rsidRPr="00113575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соціальної підтримки ветеранів війни та членів їх сімей на 2021</w:t>
                      </w:r>
                      <w:r w:rsidR="006243D8" w:rsidRPr="00113575">
                        <w:rPr>
                          <w:rStyle w:val="a6"/>
                          <w:sz w:val="28"/>
                          <w:szCs w:val="28"/>
                          <w:lang w:eastAsia="ar-SA"/>
                        </w:rPr>
                        <w:t>-</w:t>
                      </w:r>
                      <w:r w:rsidR="006243D8" w:rsidRPr="00113575">
                        <w:rPr>
                          <w:bCs/>
                          <w:sz w:val="28"/>
                          <w:szCs w:val="28"/>
                          <w:lang w:eastAsia="ar-SA"/>
                        </w:rPr>
                        <w:t>2023 роки</w:t>
                      </w:r>
                      <w:r>
                        <w:rPr>
                          <w:sz w:val="28"/>
                          <w:szCs w:val="28"/>
                        </w:rPr>
                        <w:t>, затвердженої рішенням міської ради від 24.12.2019 № 68/62</w:t>
                      </w:r>
                      <w:r w:rsidR="006243D8">
                        <w:rPr>
                          <w:sz w:val="28"/>
                          <w:szCs w:val="28"/>
                        </w:rPr>
                        <w:t>, із змінами</w:t>
                      </w:r>
                    </w:p>
                  </w:txbxContent>
                </v:textbox>
              </v:shape>
            </w:pict>
          </mc:Fallback>
        </mc:AlternateContent>
      </w:r>
      <w:r w:rsidR="00B70679">
        <w:rPr>
          <w:sz w:val="24"/>
        </w:rPr>
        <w:t xml:space="preserve">                </w:t>
      </w: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8"/>
          <w:szCs w:val="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4"/>
          <w:szCs w:val="4"/>
        </w:rPr>
      </w:pPr>
    </w:p>
    <w:p w:rsidR="007B412B" w:rsidRDefault="007B412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12B" w:rsidRDefault="007B412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>
        <w:rPr>
          <w:rFonts w:ascii="Times New Roman" w:hAnsi="Times New Roman" w:cs="Times New Roman"/>
          <w:sz w:val="28"/>
          <w:szCs w:val="28"/>
        </w:rPr>
        <w:t xml:space="preserve"> забезпечення надання </w:t>
      </w:r>
      <w:r w:rsidR="006243D8">
        <w:rPr>
          <w:rFonts w:ascii="Times New Roman" w:hAnsi="Times New Roman" w:cs="Times New Roman"/>
          <w:sz w:val="28"/>
          <w:szCs w:val="28"/>
        </w:rPr>
        <w:t xml:space="preserve">медичних послуг </w:t>
      </w:r>
      <w:r w:rsidR="007B412B">
        <w:rPr>
          <w:rFonts w:ascii="Times New Roman" w:hAnsi="Times New Roman" w:cs="Times New Roman"/>
          <w:sz w:val="28"/>
          <w:szCs w:val="28"/>
        </w:rPr>
        <w:t>ветеранам війни та членам їх сімей, а також сім’ям загиблих (померлих), зниклих безвісти ветеранів війни</w:t>
      </w:r>
      <w:r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1C0EB9" w:rsidRDefault="00B70679">
      <w:pPr>
        <w:pStyle w:val="HTML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70679" w:rsidRDefault="00B70679" w:rsidP="001C0EB9">
      <w:pPr>
        <w:pStyle w:val="HTML0"/>
        <w:jc w:val="both"/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1C0EB9" w:rsidRDefault="00B70679">
      <w:pPr>
        <w:pStyle w:val="HTML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13575" w:rsidRPr="00113575" w:rsidRDefault="00B70679" w:rsidP="00113575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12B">
        <w:rPr>
          <w:rFonts w:ascii="Times New Roman" w:hAnsi="Times New Roman" w:cs="Times New Roman"/>
          <w:sz w:val="28"/>
          <w:szCs w:val="28"/>
        </w:rPr>
        <w:t>Внести зміни до</w:t>
      </w:r>
      <w:r w:rsidR="007B412B" w:rsidRPr="007B412B">
        <w:rPr>
          <w:rFonts w:ascii="Times New Roman" w:hAnsi="Times New Roman" w:cs="Times New Roman"/>
          <w:sz w:val="28"/>
          <w:szCs w:val="28"/>
        </w:rPr>
        <w:t xml:space="preserve"> 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</w:t>
      </w:r>
      <w:r w:rsidR="006243D8">
        <w:rPr>
          <w:rFonts w:ascii="Times New Roman" w:hAnsi="Times New Roman" w:cs="Times New Roman"/>
          <w:bCs/>
          <w:sz w:val="28"/>
          <w:szCs w:val="28"/>
          <w:lang w:eastAsia="ar-SA"/>
        </w:rPr>
        <w:t>ої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програм</w:t>
      </w:r>
      <w:r w:rsidR="006243D8">
        <w:rPr>
          <w:rFonts w:ascii="Times New Roman" w:hAnsi="Times New Roman" w:cs="Times New Roman"/>
          <w:bCs/>
          <w:sz w:val="28"/>
          <w:szCs w:val="28"/>
          <w:lang w:eastAsia="ar-SA"/>
        </w:rPr>
        <w:t>и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соціальної підтримки ветеранів війни та членів їх сімей на 2021</w:t>
      </w:r>
      <w:r w:rsidR="006243D8" w:rsidRPr="00113575">
        <w:rPr>
          <w:rStyle w:val="a6"/>
          <w:rFonts w:ascii="Times New Roman" w:hAnsi="Times New Roman" w:cs="Times New Roman"/>
          <w:sz w:val="28"/>
          <w:szCs w:val="28"/>
          <w:lang w:eastAsia="ar-SA"/>
        </w:rPr>
        <w:t>-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>2023 роки</w:t>
      </w:r>
      <w:r w:rsidR="007B412B" w:rsidRPr="007B412B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24.12.2019 № 68/62</w:t>
      </w:r>
      <w:r w:rsidR="00B504B2" w:rsidRPr="007B412B">
        <w:rPr>
          <w:rFonts w:ascii="Times New Roman" w:hAnsi="Times New Roman" w:cs="Times New Roman"/>
          <w:sz w:val="28"/>
          <w:szCs w:val="28"/>
        </w:rPr>
        <w:t>, з врахуванням змін, внесених рішенням</w:t>
      </w:r>
      <w:r w:rsidR="001C0EB9">
        <w:rPr>
          <w:rFonts w:ascii="Times New Roman" w:hAnsi="Times New Roman" w:cs="Times New Roman"/>
          <w:sz w:val="28"/>
          <w:szCs w:val="28"/>
        </w:rPr>
        <w:t>и</w:t>
      </w:r>
      <w:r w:rsidR="00B504B2" w:rsidRPr="007B412B">
        <w:rPr>
          <w:rFonts w:ascii="Times New Roman" w:hAnsi="Times New Roman" w:cs="Times New Roman"/>
          <w:sz w:val="28"/>
          <w:szCs w:val="28"/>
        </w:rPr>
        <w:t xml:space="preserve"> міської ради від</w:t>
      </w:r>
      <w:r w:rsidR="00113575">
        <w:rPr>
          <w:rFonts w:ascii="Times New Roman" w:hAnsi="Times New Roman" w:cs="Times New Roman"/>
          <w:sz w:val="28"/>
          <w:szCs w:val="28"/>
        </w:rPr>
        <w:t xml:space="preserve"> 23.12.2020</w:t>
      </w:r>
      <w:r w:rsidR="00F127D4">
        <w:rPr>
          <w:rFonts w:ascii="Times New Roman" w:hAnsi="Times New Roman" w:cs="Times New Roman"/>
          <w:sz w:val="28"/>
          <w:szCs w:val="28"/>
        </w:rPr>
        <w:t xml:space="preserve"> № 2/40, від 27.10.2021 № 20/34, </w:t>
      </w:r>
      <w:r w:rsidR="00113575">
        <w:rPr>
          <w:rFonts w:ascii="Times New Roman" w:hAnsi="Times New Roman" w:cs="Times New Roman"/>
          <w:sz w:val="28"/>
          <w:szCs w:val="28"/>
        </w:rPr>
        <w:t>від 22.12</w:t>
      </w:r>
      <w:r w:rsidR="00113575" w:rsidRPr="00113575">
        <w:rPr>
          <w:rFonts w:ascii="Times New Roman" w:hAnsi="Times New Roman" w:cs="Times New Roman"/>
          <w:sz w:val="28"/>
          <w:szCs w:val="28"/>
        </w:rPr>
        <w:t>.2021 № 24/75</w:t>
      </w:r>
      <w:r w:rsidR="00F127D4">
        <w:rPr>
          <w:rFonts w:ascii="Times New Roman" w:hAnsi="Times New Roman" w:cs="Times New Roman"/>
          <w:sz w:val="28"/>
          <w:szCs w:val="28"/>
        </w:rPr>
        <w:t xml:space="preserve"> та від 26.10.2022 № 36/32</w:t>
      </w:r>
      <w:r w:rsidR="00B504B2" w:rsidRPr="00113575">
        <w:rPr>
          <w:rFonts w:ascii="Times New Roman" w:hAnsi="Times New Roman" w:cs="Times New Roman"/>
          <w:sz w:val="28"/>
          <w:szCs w:val="28"/>
        </w:rPr>
        <w:t xml:space="preserve">, виклавши </w:t>
      </w:r>
      <w:r w:rsidR="001C0EB9">
        <w:rPr>
          <w:rFonts w:ascii="Times New Roman" w:hAnsi="Times New Roman" w:cs="Times New Roman"/>
          <w:sz w:val="28"/>
          <w:szCs w:val="28"/>
        </w:rPr>
        <w:t>Паспорт Програми, Додатки 1</w:t>
      </w:r>
      <w:r w:rsidR="00F127D4">
        <w:rPr>
          <w:rFonts w:ascii="Times New Roman" w:hAnsi="Times New Roman" w:cs="Times New Roman"/>
          <w:sz w:val="28"/>
          <w:szCs w:val="28"/>
        </w:rPr>
        <w:t xml:space="preserve"> та </w:t>
      </w:r>
      <w:r w:rsidR="001C0EB9">
        <w:rPr>
          <w:rFonts w:ascii="Times New Roman" w:hAnsi="Times New Roman" w:cs="Times New Roman"/>
          <w:sz w:val="28"/>
          <w:szCs w:val="28"/>
        </w:rPr>
        <w:t>2 до Програми у</w:t>
      </w:r>
      <w:r w:rsidR="00B504B2" w:rsidRPr="00113575">
        <w:rPr>
          <w:rFonts w:ascii="Times New Roman" w:hAnsi="Times New Roman" w:cs="Times New Roman"/>
          <w:sz w:val="28"/>
          <w:szCs w:val="28"/>
        </w:rPr>
        <w:t xml:space="preserve"> новій редакції</w:t>
      </w:r>
      <w:r w:rsidRPr="00113575">
        <w:rPr>
          <w:rFonts w:ascii="Times New Roman" w:hAnsi="Times New Roman" w:cs="Times New Roman"/>
          <w:sz w:val="28"/>
          <w:szCs w:val="28"/>
        </w:rPr>
        <w:t xml:space="preserve"> (дода</w:t>
      </w:r>
      <w:r w:rsidR="001C0EB9">
        <w:rPr>
          <w:rFonts w:ascii="Times New Roman" w:hAnsi="Times New Roman" w:cs="Times New Roman"/>
          <w:sz w:val="28"/>
          <w:szCs w:val="28"/>
        </w:rPr>
        <w:t>ю</w:t>
      </w:r>
      <w:r w:rsidR="00B504B2" w:rsidRPr="00113575">
        <w:rPr>
          <w:rFonts w:ascii="Times New Roman" w:hAnsi="Times New Roman" w:cs="Times New Roman"/>
          <w:sz w:val="28"/>
          <w:szCs w:val="28"/>
        </w:rPr>
        <w:t>ться</w:t>
      </w:r>
      <w:r w:rsidRPr="00113575">
        <w:rPr>
          <w:rFonts w:ascii="Times New Roman" w:hAnsi="Times New Roman" w:cs="Times New Roman"/>
          <w:sz w:val="28"/>
          <w:szCs w:val="28"/>
        </w:rPr>
        <w:t>).</w:t>
      </w:r>
    </w:p>
    <w:p w:rsidR="00B70679" w:rsidRPr="001C0EB9" w:rsidRDefault="00B70679" w:rsidP="001C0EB9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EB9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bookmarkStart w:id="0" w:name="_GoBack"/>
      <w:bookmarkEnd w:id="0"/>
      <w:r w:rsidRPr="001C0EB9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113575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та 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</w:t>
      </w:r>
      <w:r w:rsidR="00113575" w:rsidRPr="001C0EB9">
        <w:rPr>
          <w:rFonts w:ascii="Times New Roman" w:hAnsi="Times New Roman" w:cs="Times New Roman"/>
          <w:spacing w:val="-1"/>
          <w:sz w:val="28"/>
          <w:szCs w:val="28"/>
        </w:rPr>
        <w:t>з питань планування соціально-економічного розвитку, бюджету та фінансів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70679" w:rsidRPr="00F127D4" w:rsidRDefault="00B70679">
      <w:pPr>
        <w:jc w:val="both"/>
        <w:rPr>
          <w:szCs w:val="28"/>
        </w:rPr>
      </w:pPr>
    </w:p>
    <w:p w:rsidR="00F127D4" w:rsidRPr="00F127D4" w:rsidRDefault="00F127D4">
      <w:pPr>
        <w:jc w:val="both"/>
        <w:rPr>
          <w:szCs w:val="28"/>
        </w:rPr>
      </w:pPr>
    </w:p>
    <w:p w:rsidR="00B70679" w:rsidRPr="00F127D4" w:rsidRDefault="00B70679">
      <w:pPr>
        <w:jc w:val="both"/>
        <w:rPr>
          <w:szCs w:val="28"/>
        </w:rPr>
      </w:pPr>
    </w:p>
    <w:p w:rsidR="00B70679" w:rsidRDefault="00B70679">
      <w:pPr>
        <w:jc w:val="both"/>
      </w:pPr>
      <w:r>
        <w:rPr>
          <w:szCs w:val="28"/>
        </w:rPr>
        <w:t>Міський голова                                                                         Ігор ПОЛІЩУК</w:t>
      </w:r>
    </w:p>
    <w:p w:rsidR="00B70679" w:rsidRPr="00F127D4" w:rsidRDefault="00B70679">
      <w:pPr>
        <w:jc w:val="both"/>
        <w:rPr>
          <w:szCs w:val="28"/>
        </w:rPr>
      </w:pPr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>
      <w:headerReference w:type="default" r:id="rId10"/>
      <w:headerReference w:type="first" r:id="rId11"/>
      <w:pgSz w:w="11906" w:h="16838"/>
      <w:pgMar w:top="776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88" w:rsidRDefault="00F02188">
      <w:r>
        <w:separator/>
      </w:r>
    </w:p>
  </w:endnote>
  <w:endnote w:type="continuationSeparator" w:id="0">
    <w:p w:rsidR="00F02188" w:rsidRDefault="00F0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88" w:rsidRDefault="00F02188">
      <w:r>
        <w:separator/>
      </w:r>
    </w:p>
  </w:footnote>
  <w:footnote w:type="continuationSeparator" w:id="0">
    <w:p w:rsidR="00F02188" w:rsidRDefault="00F02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75" w:rsidRDefault="00113575">
    <w:pPr>
      <w:pStyle w:val="ad"/>
      <w:jc w:val="center"/>
    </w:pPr>
  </w:p>
  <w:p w:rsidR="00113575" w:rsidRDefault="001135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75" w:rsidRDefault="0011357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113575"/>
    <w:rsid w:val="001C0EB9"/>
    <w:rsid w:val="004C20FE"/>
    <w:rsid w:val="005E2C9B"/>
    <w:rsid w:val="006243D8"/>
    <w:rsid w:val="00647CD7"/>
    <w:rsid w:val="006D4825"/>
    <w:rsid w:val="007B412B"/>
    <w:rsid w:val="00B03CDD"/>
    <w:rsid w:val="00B504B2"/>
    <w:rsid w:val="00B70679"/>
    <w:rsid w:val="00C21461"/>
    <w:rsid w:val="00D95B5A"/>
    <w:rsid w:val="00E1687D"/>
    <w:rsid w:val="00F02188"/>
    <w:rsid w:val="00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Pr>
      <w:bCs/>
      <w:sz w:val="28"/>
      <w:szCs w:val="24"/>
    </w:rPr>
  </w:style>
  <w:style w:type="character" w:customStyle="1" w:styleId="a5">
    <w:name w:val="Нижний колонтитул Знак"/>
    <w:rPr>
      <w:bCs/>
      <w:sz w:val="28"/>
      <w:szCs w:val="24"/>
    </w:rPr>
  </w:style>
  <w:style w:type="character" w:styleId="a6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Pr>
      <w:bCs/>
      <w:sz w:val="28"/>
      <w:szCs w:val="24"/>
    </w:rPr>
  </w:style>
  <w:style w:type="character" w:customStyle="1" w:styleId="a5">
    <w:name w:val="Нижний колонтитул Знак"/>
    <w:rPr>
      <w:bCs/>
      <w:sz w:val="28"/>
      <w:szCs w:val="24"/>
    </w:rPr>
  </w:style>
  <w:style w:type="character" w:styleId="a6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5</cp:revision>
  <cp:lastPrinted>2017-02-16T07:44:00Z</cp:lastPrinted>
  <dcterms:created xsi:type="dcterms:W3CDTF">2022-12-29T15:07:00Z</dcterms:created>
  <dcterms:modified xsi:type="dcterms:W3CDTF">2023-01-02T15:03:00Z</dcterms:modified>
</cp:coreProperties>
</file>