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057745256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 громадянину  Лопосі О.В. </w:t>
      </w:r>
    </w:p>
    <w:p>
      <w:pPr>
        <w:pStyle w:val="Normal"/>
        <w:rPr/>
      </w:pPr>
      <w:r>
        <w:rPr>
          <w:lang w:val="uk-UA" w:eastAsia="zh-CN" w:bidi="ar-SA"/>
        </w:rPr>
        <w:t xml:space="preserve">на умовах оренди земельної ділянки для </w:t>
      </w:r>
    </w:p>
    <w:p>
      <w:pPr>
        <w:pStyle w:val="Normal"/>
        <w:rPr/>
      </w:pPr>
      <w:r>
        <w:rPr>
          <w:lang w:val="uk-UA" w:eastAsia="zh-CN" w:bidi="ar-SA"/>
        </w:rPr>
        <w:t xml:space="preserve">обслуговування індивідуального гаража </w:t>
      </w:r>
    </w:p>
    <w:p>
      <w:pPr>
        <w:pStyle w:val="Normal"/>
        <w:rPr/>
      </w:pPr>
      <w:r>
        <w:rPr>
          <w:lang w:val="uk-UA" w:eastAsia="zh-CN" w:bidi="ar-SA"/>
        </w:rPr>
        <w:t xml:space="preserve">(02.05) на пр-ті Відродження у м. Луцьку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>Розглянувши клопотанн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я громадянина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Лопох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и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Олександра Васильовича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(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111111"/>
          <w:spacing w:val="-2"/>
          <w:kern w:val="0"/>
          <w:sz w:val="28"/>
          <w:szCs w:val="28"/>
          <w:lang w:val="uk-UA" w:eastAsia="zh-CN" w:bidi="ar-SA"/>
        </w:rPr>
        <w:t>особа з інвалідністю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 І</w:t>
      </w:r>
      <w:r>
        <w:rPr>
          <w:rFonts w:eastAsia="Times New Roman" w:cs="Times New Roman"/>
          <w:color w:val="111111"/>
          <w:spacing w:val="-2"/>
          <w:kern w:val="0"/>
          <w:sz w:val="28"/>
          <w:szCs w:val="28"/>
          <w:lang w:val="uk-UA" w:eastAsia="zh-CN" w:bidi="ar-SA"/>
        </w:rPr>
        <w:t xml:space="preserve"> групи - </w:t>
      </w:r>
      <w:r>
        <w:rPr>
          <w:rFonts w:eastAsia="Times New Roman" w:cs="Times New Roman"/>
          <w:color w:val="000000"/>
          <w:spacing w:val="-2"/>
          <w:sz w:val="28"/>
          <w:szCs w:val="28"/>
          <w:lang w:val="uk-UA" w:eastAsia="zh-CN" w:bidi="ar-SA"/>
        </w:rPr>
        <w:t xml:space="preserve">пенсійне </w:t>
      </w:r>
      <w:r>
        <w:rPr>
          <w:rFonts w:eastAsia="Times New Roman" w:cs="Times New Roman"/>
          <w:color w:val="111111"/>
          <w:spacing w:val="-2"/>
          <w:sz w:val="28"/>
          <w:szCs w:val="28"/>
          <w:lang w:val="uk-UA" w:eastAsia="zh-CN" w:bidi="ar-SA"/>
        </w:rPr>
        <w:t>посвідчення серії АА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111111"/>
          <w:spacing w:val="-2"/>
          <w:sz w:val="28"/>
          <w:szCs w:val="28"/>
          <w:lang w:val="uk-UA" w:eastAsia="zh-CN" w:bidi="ar-SA"/>
        </w:rPr>
        <w:t> № 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407261</w:t>
      </w:r>
      <w:r>
        <w:rPr>
          <w:rFonts w:eastAsia="Times New Roman" w:cs="Times New Roman"/>
          <w:color w:val="111111"/>
          <w:spacing w:val="-2"/>
          <w:sz w:val="28"/>
          <w:szCs w:val="28"/>
          <w:lang w:val="uk-UA" w:eastAsia="zh-CN" w:bidi="ar-SA"/>
        </w:rPr>
        <w:t xml:space="preserve"> від </w:t>
      </w:r>
      <w:r>
        <w:rPr>
          <w:rFonts w:eastAsia="Times New Roman" w:cs="Times New Roman"/>
          <w:bCs/>
          <w:color w:val="111111"/>
          <w:spacing w:val="-2"/>
          <w:kern w:val="0"/>
          <w:sz w:val="28"/>
          <w:szCs w:val="28"/>
          <w:lang w:val="uk-UA" w:eastAsia="zh-CN" w:bidi="ar-SA"/>
        </w:rPr>
        <w:t>22.05.2019</w:t>
      </w:r>
      <w:r>
        <w:rPr>
          <w:rFonts w:eastAsia="Times New Roman" w:cs="Times New Roman"/>
          <w:color w:val="111111"/>
          <w:spacing w:val="-2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щодо надання на умовах оренди земельної ділянки </w:t>
      </w:r>
      <w:r>
        <w:rPr>
          <w:lang w:val="uk-UA" w:eastAsia="zh-CN" w:bidi="ar-SA"/>
        </w:rPr>
        <w:t>на                                 пр-ті Відродження</w:t>
      </w:r>
      <w:r>
        <w:rPr>
          <w:rFonts w:eastAsia="Times New Roman" w:cs="Times New Roman"/>
          <w:b w:val="false"/>
          <w:bCs w:val="false"/>
          <w:color w:val="auto"/>
          <w:w w:val="98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4"/>
          <w:sz w:val="28"/>
          <w:szCs w:val="28"/>
          <w:u w:val="none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,</w:t>
      </w:r>
      <w:r>
        <w:rPr>
          <w:szCs w:val="28"/>
          <w:lang w:val="uk-UA"/>
        </w:rPr>
        <w:t xml:space="preserve"> матеріали проекту землеустрою щодо відведе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ння земельної ділянки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ину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Лопо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сі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 xml:space="preserve"> Васильович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22.12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 xml:space="preserve">.2022 </w:t>
      </w:r>
      <w:r>
        <w:rPr>
          <w:b w:val="false"/>
          <w:bCs w:val="false"/>
          <w:i w:val="false"/>
          <w:iCs w:val="false"/>
          <w:szCs w:val="28"/>
          <w:lang w:val="uk-UA"/>
        </w:rPr>
        <w:t>№ НВ-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510093591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z w:val="28"/>
          <w:szCs w:val="28"/>
          <w:lang w:val="uk-UA" w:eastAsia="zh-CN" w:bidi="ar-SA"/>
        </w:rPr>
        <w:t>2022</w:t>
      </w:r>
      <w:r>
        <w:rPr>
          <w:szCs w:val="28"/>
          <w:lang w:val="uk-UA"/>
        </w:rPr>
        <w:t xml:space="preserve">, керуючись статтями 12, 79-1, 93, 96, 122-126,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другою статті 134,</w:t>
      </w:r>
      <w:r>
        <w:rPr>
          <w:szCs w:val="28"/>
          <w:lang w:val="uk-UA"/>
        </w:rPr>
        <w:t xml:space="preserve"> 186 Земельного кодексу України, статт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ями 29,</w:t>
      </w:r>
      <w:r>
        <w:rPr>
          <w:szCs w:val="28"/>
          <w:lang w:val="uk-UA"/>
        </w:rPr>
        <w:t xml:space="preserve"> 50 Закону України «Про землеустрій»,</w:t>
      </w:r>
      <w:r>
        <w:rPr>
          <w:color w:val="FF0000"/>
          <w:szCs w:val="28"/>
          <w:lang w:val="uk-UA"/>
        </w:rPr>
        <w:t xml:space="preserve"> </w:t>
      </w:r>
      <w:r>
        <w:rPr>
          <w:szCs w:val="28"/>
          <w:lang w:val="uk-UA"/>
        </w:rPr>
        <w:t xml:space="preserve">статтями 4-6, 16, 19 Закону України «Про оренду землі», </w:t>
      </w:r>
      <w:r>
        <w:rPr>
          <w:b w:val="false"/>
          <w:bCs w:val="false"/>
          <w:szCs w:val="28"/>
          <w:lang w:val="uk-UA"/>
        </w:rPr>
        <w:t xml:space="preserve">статтями 21, 22, 24 Закону України «Про Державний земельний кадастр», </w:t>
      </w:r>
      <w:r>
        <w:rPr>
          <w:rFonts w:eastAsia="SimSun;宋体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b w:val="false"/>
          <w:bCs w:val="false"/>
          <w:szCs w:val="28"/>
          <w:lang w:val="uk-UA"/>
        </w:rPr>
        <w:t>, статт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>ями</w:t>
      </w:r>
      <w:r>
        <w:rPr>
          <w:b w:val="false"/>
          <w:bCs w:val="false"/>
          <w:szCs w:val="28"/>
          <w:lang w:val="uk-UA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2"/>
          <w:sz w:val="28"/>
          <w:szCs w:val="28"/>
          <w:u w:val="none"/>
          <w:em w:val="none"/>
          <w:lang w:val="uk-UA" w:eastAsia="zh-CN" w:bidi="ar-SA"/>
        </w:rPr>
        <w:t>статтями 4, 6 Закону України «Про державну реєстрацію речових прав на нерухоме майно та їх обтяжень»</w:t>
      </w:r>
      <w:r>
        <w:rPr>
          <w:b w:val="false"/>
          <w:bCs w:val="false"/>
          <w:szCs w:val="28"/>
          <w:lang w:val="uk-UA"/>
        </w:rPr>
        <w:t xml:space="preserve">, пунктами 66-67, 75, 107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b w:val="false"/>
          <w:bCs w:val="false"/>
          <w:szCs w:val="28"/>
          <w:lang w:val="uk-UA"/>
        </w:rPr>
        <w:t>останови Кабінету Міністрів України від 17.10.2012 № 1051 «Про затвердження Порядку ведення Державного земельного кадастру»</w:t>
      </w:r>
      <w:r>
        <w:rPr>
          <w:szCs w:val="28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частиною п’ятою статті 30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z w:val="28"/>
          <w:szCs w:val="28"/>
          <w:lang w:val="uk-U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 w:bidi="ar-SA"/>
        </w:rPr>
        <w:t>Закону України “Про основи соціальної захищеності інвалідів в Україні”, пунктом 1 рішення виконавчого комітету Луцької міської ради від 12.03.2009 № 189-1 «Про порядок встановлення металевих гаражів на прибудинкових територіях»,</w:t>
      </w:r>
      <w:r>
        <w:rPr>
          <w:szCs w:val="28"/>
          <w:lang w:val="uk-UA"/>
        </w:rPr>
        <w:t xml:space="preserve"> 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 xml:space="preserve">рішенням Луцької міської ради від 30.03.2022 № 30/74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«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Про продовження строків виконання рішень, пов’язаних із орендою земельних ділянок комунальної власності на території міста Луцька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»</w:t>
      </w:r>
      <w:r>
        <w:rPr>
          <w:rFonts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2"/>
          <w:sz w:val="28"/>
          <w:szCs w:val="28"/>
          <w:u w:val="none"/>
          <w:lang w:val="uk-UA"/>
        </w:rPr>
        <w:t>,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>міська рада</w:t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tabs>
          <w:tab w:val="clear" w:pos="708"/>
          <w:tab w:val="left" w:pos="247" w:leader="none"/>
        </w:tabs>
        <w:jc w:val="both"/>
        <w:rPr>
          <w:spacing w:val="4"/>
          <w:szCs w:val="28"/>
          <w:lang w:val="uk-UA"/>
        </w:rPr>
      </w:pPr>
      <w:r>
        <w:rPr>
          <w:spacing w:val="4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1. </w:t>
      </w:r>
      <w:r>
        <w:rPr>
          <w:lang w:val="uk-UA"/>
        </w:rPr>
        <w:t xml:space="preserve">Затвердити проект землеустрою щодо відведення земельної ділянки на </w:t>
      </w:r>
      <w:r>
        <w:rPr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>пр-ті Відродження</w:t>
      </w:r>
      <w:r>
        <w:rPr>
          <w:szCs w:val="28"/>
          <w:lang w:val="ru-RU" w:eastAsia="zh-CN" w:bidi="ar-SA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lang w:val="uk-UA" w:eastAsia="zh-CN" w:bidi="ar-SA"/>
        </w:rPr>
        <w:t xml:space="preserve"> </w:t>
      </w:r>
      <w:r>
        <w:rPr>
          <w:lang w:val="uk-UA"/>
        </w:rPr>
        <w:t>площею 0,0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020</w:t>
      </w:r>
      <w:r>
        <w:rPr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34</w:t>
      </w:r>
      <w:r>
        <w:rPr>
          <w:lang w:val="uk-UA"/>
        </w:rPr>
        <w:t>: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047</w:t>
      </w:r>
      <w:r>
        <w:rPr>
          <w:lang w:val="uk-UA"/>
        </w:rPr>
        <w:t>:0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0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21</w:t>
      </w:r>
      <w:r>
        <w:rPr>
          <w:lang w:val="uk-UA"/>
        </w:rPr>
        <w:t xml:space="preserve">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/>
          <w:color w:val="auto"/>
          <w:spacing w:val="-2"/>
          <w:kern w:val="0"/>
          <w:sz w:val="28"/>
          <w:szCs w:val="24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color w:val="auto"/>
          <w:spacing w:val="-6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Cs w:val="28"/>
          <w:lang w:val="uk-UA"/>
        </w:rPr>
        <w:t>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Надати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громадянину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Лопо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сі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 xml:space="preserve"> Васильович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u w:val="none"/>
          <w:lang w:val="uk-UA" w:eastAsia="zh-CN" w:bidi="ar-SA"/>
        </w:rPr>
        <w:t xml:space="preserve">пр-ті Відродження 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eastAsia="zh-CN" w:bidi="ar-SA"/>
        </w:rPr>
        <w:t>у м. Луцьку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на умовах оренди строком на 25 років </w:t>
      </w:r>
      <w:r>
        <w:rPr>
          <w:spacing w:val="2"/>
          <w:szCs w:val="28"/>
          <w:lang w:val="uk-UA"/>
        </w:rPr>
        <w:t>з дати укладення договору оренди землі</w:t>
      </w:r>
      <w:r>
        <w:rPr>
          <w:szCs w:val="28"/>
          <w:lang w:val="uk-UA"/>
        </w:rPr>
        <w:t xml:space="preserve">,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4"/>
          <w:highlight w:val="white"/>
          <w:lang w:val="uk-UA" w:eastAsia="zh-CN" w:bidi="ar-SA"/>
        </w:rPr>
        <w:t xml:space="preserve">0,0020 га з кадастровим номером 0710100000:34:047:0021,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4"/>
          <w:highlight w:val="white"/>
          <w:lang w:val="uk-UA" w:eastAsia="zh-CN" w:bidi="ar-SA"/>
        </w:rPr>
        <w:t>обслуговування індивідуального гаража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(02.0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4"/>
          <w:highlight w:val="white"/>
          <w:lang w:val="uk-UA" w:eastAsia="zh-CN" w:bidi="ar-SA"/>
        </w:rPr>
        <w:t>5 - для будівництва індивідуальних гаражів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>)</w:t>
      </w:r>
      <w:r>
        <w:rPr>
          <w:szCs w:val="28"/>
          <w:lang w:val="uk-UA"/>
        </w:rPr>
        <w:t>, згідно з додатком.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pacing w:val="-8"/>
          <w:szCs w:val="28"/>
          <w:lang w:val="uk-UA"/>
        </w:rPr>
        <w:t xml:space="preserve">3. </w:t>
      </w:r>
      <w:r>
        <w:rPr>
          <w:szCs w:val="28"/>
          <w:lang w:val="uk-UA"/>
        </w:rPr>
        <w:t xml:space="preserve">Укласти з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>громадян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ином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>Лопо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хою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 xml:space="preserve"> Олександр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ом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u w:val="none"/>
          <w:lang w:val="uk-UA" w:eastAsia="zh-CN" w:bidi="ar-SA"/>
        </w:rPr>
        <w:t xml:space="preserve"> Васильович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ем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szCs w:val="28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8"/>
          <w:szCs w:val="24"/>
          <w:highlight w:val="white"/>
          <w:lang w:val="uk-UA" w:eastAsia="zh-CN" w:bidi="ar-SA"/>
        </w:rPr>
        <w:t>0710100000:34:047:0021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 xml:space="preserve">, </w:t>
      </w:r>
      <w:r>
        <w:rPr>
          <w:szCs w:val="28"/>
          <w:lang w:val="uk-UA"/>
        </w:rPr>
        <w:t>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 Зобов’язати </w:t>
      </w:r>
      <w:r>
        <w:rPr>
          <w:rFonts w:eastAsia="Times New Roman" w:cs="Times New Roman"/>
          <w:b w:val="false"/>
          <w:bCs w:val="false"/>
          <w:color w:val="auto"/>
          <w:sz w:val="28"/>
          <w:szCs w:val="28"/>
          <w:u w:val="none"/>
          <w:lang w:val="uk-UA" w:eastAsia="zh-CN" w:bidi="ar-SA"/>
        </w:rPr>
        <w:t xml:space="preserve">громадянина 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>Лопох</w:t>
      </w:r>
      <w:r>
        <w:rPr>
          <w:rFonts w:eastAsia="Times New Roman" w:cs="Times New Roman"/>
          <w:b w:val="false"/>
          <w:bCs/>
          <w:color w:val="000000"/>
          <w:kern w:val="0"/>
          <w:sz w:val="28"/>
          <w:szCs w:val="28"/>
          <w:u w:val="none"/>
          <w:lang w:val="uk-UA" w:eastAsia="zh-CN" w:bidi="ar-SA"/>
        </w:rPr>
        <w:t>у</w:t>
      </w:r>
      <w:r>
        <w:rPr>
          <w:rFonts w:eastAsia="Times New Roman" w:cs="Times New Roman"/>
          <w:b w:val="false"/>
          <w:bCs w:val="false"/>
          <w:color w:val="000000"/>
          <w:sz w:val="28"/>
          <w:szCs w:val="28"/>
          <w:u w:val="none"/>
          <w:lang w:val="uk-UA" w:eastAsia="zh-CN" w:bidi="ar-SA"/>
        </w:rPr>
        <w:t xml:space="preserve"> Олександра Васильовича</w:t>
      </w:r>
      <w:r>
        <w:rPr>
          <w:spacing w:val="-10"/>
          <w:szCs w:val="28"/>
          <w:lang w:val="uk-UA"/>
        </w:rPr>
        <w:t>: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4.1.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4.2. </w:t>
      </w:r>
      <w:r>
        <w:rPr>
          <w:spacing w:val="-4"/>
          <w:lang w:val="uk-UA"/>
        </w:rPr>
        <w:t xml:space="preserve">Зареєструвати право оренди земельної ділянки в порядку, визначеному </w:t>
      </w:r>
      <w:r>
        <w:rPr>
          <w:lang w:val="uk-UA"/>
        </w:rPr>
        <w:t>чинним законодавством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4.3.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4.4.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5. У разі, якщо одна із сторін не підписала договір </w:t>
      </w:r>
      <w:r>
        <w:rPr>
          <w:color w:val="000000"/>
          <w:spacing w:val="-2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color w:val="000000"/>
          <w:spacing w:val="-4"/>
          <w:szCs w:val="28"/>
          <w:lang w:val="uk-UA"/>
        </w:rPr>
        <w:t>рішення, пункти 2-4 рішення втрачають чинність.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color w:val="000000"/>
          <w:spacing w:val="-4"/>
          <w:szCs w:val="28"/>
          <w:lang w:val="uk-UA"/>
        </w:rPr>
        <w:t xml:space="preserve">6.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 w:val="27"/>
          <w:szCs w:val="27"/>
          <w:lang w:val="uk-UA"/>
        </w:rPr>
      </w:pPr>
      <w:r>
        <w:rPr>
          <w:sz w:val="27"/>
          <w:szCs w:val="27"/>
          <w:lang w:val="uk-UA"/>
        </w:rPr>
      </w:r>
    </w:p>
    <w:p>
      <w:pPr>
        <w:pStyle w:val="Normal"/>
        <w:widowControl w:val="false"/>
        <w:jc w:val="both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 777 863</w:t>
      </w:r>
    </w:p>
    <w:p>
      <w:pPr>
        <w:pStyle w:val="Normal"/>
        <w:widowControl w:val="false"/>
        <w:ind w:left="0" w:right="0" w:firstLine="680"/>
        <w:jc w:val="both"/>
        <w:rPr/>
      </w:pPr>
      <w:r>
        <w:rPr/>
      </w:r>
    </w:p>
    <w:sectPr>
      <w:type w:val="nextPage"/>
      <w:pgSz w:w="11906" w:h="16838"/>
      <w:pgMar w:left="1701" w:right="567" w:header="0" w:top="915" w:footer="0" w:bottom="192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Style12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1801</TotalTime>
  <Application>LibreOffice/7.1.5.2$Windows_X86_64 LibreOffice_project/85f04e9f809797b8199d13c421bd8a2b025d52b5</Application>
  <AppVersion>15.0000</AppVersion>
  <Pages>2</Pages>
  <Words>493</Words>
  <Characters>3225</Characters>
  <CharactersWithSpaces>3904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2019-07-16T09:50:00Z</dcterms:created>
  <dc:creator>*</dc:creator>
  <dc:description/>
  <dc:language>uk-UA</dc:language>
  <cp:lastModifiedBy/>
  <cp:lastPrinted>2022-09-09T09:22:56Z</cp:lastPrinted>
  <dcterms:modified xsi:type="dcterms:W3CDTF">2023-01-09T11:43:17Z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