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>
          <w:szCs w:val="28"/>
        </w:rPr>
        <w:object>
          <v:shape id="ole_rId2" style="width:56.65pt;height:58.55pt" o:ole="">
            <v:imagedata r:id="rId3" o:title=""/>
          </v:shape>
          <o:OLEObject Type="Embed" ProgID="" ShapeID="ole_rId2" DrawAspect="Content" ObjectID="_884794984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jc w:val="center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/>
      </w:pPr>
      <w:r>
        <w:rPr>
          <w:sz w:val="28"/>
          <w:szCs w:val="28"/>
        </w:rPr>
        <w:t xml:space="preserve">Про  надання  громадянці  </w:t>
      </w:r>
      <w:bookmarkStart w:id="0" w:name="__DdeLink__24_31819168791"/>
      <w:r>
        <w:rPr>
          <w:sz w:val="28"/>
          <w:szCs w:val="28"/>
        </w:rPr>
        <w:t xml:space="preserve">Шахворостовій </w:t>
      </w:r>
    </w:p>
    <w:p>
      <w:pPr>
        <w:pStyle w:val="Normal"/>
        <w:rPr/>
      </w:pPr>
      <w:r>
        <w:rPr>
          <w:sz w:val="28"/>
          <w:szCs w:val="28"/>
        </w:rPr>
        <w:t>Олені Михайлівн</w:t>
      </w:r>
      <w:bookmarkEnd w:id="0"/>
      <w:r>
        <w:rPr>
          <w:sz w:val="28"/>
          <w:szCs w:val="28"/>
        </w:rPr>
        <w:t xml:space="preserve">і дозволу на розроблення </w:t>
      </w:r>
    </w:p>
    <w:p>
      <w:pPr>
        <w:pStyle w:val="Normal"/>
        <w:rPr/>
      </w:pPr>
      <w:r>
        <w:rPr>
          <w:sz w:val="28"/>
          <w:szCs w:val="28"/>
        </w:rPr>
        <w:t xml:space="preserve">технічної   документації   із   землеустрою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щодо   встановлення  (відновлення)   меж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земельної ділянки в натурі (на місцевості) </w:t>
      </w:r>
    </w:p>
    <w:p>
      <w:pPr>
        <w:pStyle w:val="Normal"/>
        <w:rPr/>
      </w:pPr>
      <w:r>
        <w:rPr>
          <w:sz w:val="28"/>
          <w:szCs w:val="28"/>
        </w:rPr>
        <w:t xml:space="preserve">на вул. Василя Стуса, </w:t>
      </w:r>
      <w:r>
        <w:rPr>
          <w:sz w:val="28"/>
          <w:szCs w:val="28"/>
          <w:lang w:val="uk-UA"/>
        </w:rPr>
        <w:t>1</w:t>
      </w:r>
      <w:r>
        <w:rPr>
          <w:sz w:val="28"/>
          <w:szCs w:val="28"/>
        </w:rPr>
        <w:t xml:space="preserve">1 у м. Луцьку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 xml:space="preserve">Розглянувши заяву громадянки </w:t>
      </w:r>
      <w:bookmarkStart w:id="1" w:name="__DdeLink__24_3181916879"/>
      <w:r>
        <w:rPr>
          <w:sz w:val="28"/>
          <w:szCs w:val="28"/>
        </w:rPr>
        <w:t>Шахворостової Олени Михайлівни</w:t>
      </w:r>
      <w:bookmarkEnd w:id="1"/>
      <w:r>
        <w:rPr>
          <w:sz w:val="28"/>
          <w:szCs w:val="28"/>
        </w:rPr>
        <w:t xml:space="preserve"> про надання дозволу на розроблення технічної документації із землеустрою щодо встановлення (відновлення) меж земельної ділянки </w:t>
      </w:r>
      <w:r>
        <w:rPr>
          <w:sz w:val="28"/>
          <w:szCs w:val="28"/>
        </w:rPr>
        <w:t>комунальної власності</w:t>
      </w:r>
      <w:r>
        <w:rPr>
          <w:sz w:val="28"/>
          <w:szCs w:val="28"/>
        </w:rPr>
        <w:t xml:space="preserve"> в натурі (на місцевості) на вул. Василя Стуса, </w:t>
      </w:r>
      <w:r>
        <w:rPr>
          <w:sz w:val="28"/>
          <w:szCs w:val="28"/>
          <w:lang w:val="uk-UA"/>
        </w:rPr>
        <w:t>1</w:t>
      </w:r>
      <w:r>
        <w:rPr>
          <w:sz w:val="28"/>
          <w:szCs w:val="28"/>
        </w:rPr>
        <w:t xml:space="preserve">1 у м. Луцьку, </w:t>
      </w:r>
      <w:r>
        <w:rPr>
          <w:sz w:val="28"/>
          <w:szCs w:val="28"/>
          <w:lang w:val="uk-UA"/>
        </w:rPr>
        <w:t xml:space="preserve">площею 0,1252 га, </w:t>
      </w:r>
      <w:r>
        <w:rPr>
          <w:sz w:val="28"/>
          <w:szCs w:val="28"/>
        </w:rPr>
        <w:t xml:space="preserve">кадастровим номером </w:t>
      </w:r>
      <w:r>
        <w:rPr>
          <w:sz w:val="28"/>
          <w:szCs w:val="28"/>
          <w:lang w:val="uk-UA"/>
        </w:rPr>
        <w:t xml:space="preserve">0710100000:33:010:0112,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bookmarkStart w:id="2" w:name="__DdeLink__484_2424364612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bookmarkEnd w:id="2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з метою її подальшого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продажу у власність, шляхом викупу, </w:t>
      </w:r>
      <w:r>
        <w:rPr>
          <w:sz w:val="28"/>
          <w:szCs w:val="28"/>
        </w:rPr>
        <w:t>керуючись статт</w:t>
      </w:r>
      <w:r>
        <w:rPr>
          <w:sz w:val="28"/>
          <w:szCs w:val="28"/>
        </w:rPr>
        <w:t>ею</w:t>
      </w:r>
      <w:r>
        <w:rPr>
          <w:sz w:val="28"/>
          <w:szCs w:val="28"/>
        </w:rPr>
        <w:t> 12 Земельного кодексу України, статтями 25, 55 Закону України «Про землеустрій», статт</w:t>
      </w:r>
      <w:r>
        <w:rPr>
          <w:sz w:val="28"/>
          <w:szCs w:val="28"/>
        </w:rPr>
        <w:t>ею</w:t>
      </w:r>
      <w:r>
        <w:rPr>
          <w:sz w:val="28"/>
          <w:szCs w:val="28"/>
        </w:rPr>
        <w:t xml:space="preserve"> 26 Закону України «Про місцеве самоврядування в Україні», пунктами 75, 102, </w:t>
      </w:r>
      <w:r>
        <w:rPr>
          <w:sz w:val="28"/>
          <w:szCs w:val="28"/>
          <w:lang w:val="uk-UA"/>
        </w:rPr>
        <w:t>121, 135</w:t>
      </w:r>
      <w:r>
        <w:rPr>
          <w:sz w:val="28"/>
          <w:szCs w:val="28"/>
        </w:rPr>
        <w:t xml:space="preserve">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sz w:val="28"/>
          <w:szCs w:val="28"/>
        </w:rPr>
        <w:t>витяг</w:t>
      </w:r>
      <w:r>
        <w:rPr>
          <w:sz w:val="28"/>
          <w:szCs w:val="28"/>
        </w:rPr>
        <w:t>ом</w:t>
      </w:r>
      <w:r>
        <w:rPr>
          <w:sz w:val="28"/>
          <w:szCs w:val="28"/>
        </w:rPr>
        <w:t xml:space="preserve"> з Державного земельного кадастру </w:t>
      </w:r>
      <w:r>
        <w:rPr>
          <w:sz w:val="28"/>
          <w:szCs w:val="28"/>
        </w:rPr>
        <w:t xml:space="preserve">про земельну ділянку від </w:t>
      </w:r>
      <w:r>
        <w:rPr>
          <w:sz w:val="28"/>
          <w:szCs w:val="28"/>
          <w:lang w:val="uk-UA"/>
        </w:rPr>
        <w:t>13.12.2022         НВ-0001439362022,</w:t>
      </w:r>
      <w:r>
        <w:rPr>
          <w:sz w:val="28"/>
          <w:szCs w:val="28"/>
        </w:rPr>
        <w:t xml:space="preserve"> міська рада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ВИРІШИЛА: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>1. Надати громадянці Шахворостов</w:t>
      </w:r>
      <w:r>
        <w:rPr>
          <w:sz w:val="28"/>
          <w:szCs w:val="28"/>
        </w:rPr>
        <w:t>ій</w:t>
      </w:r>
      <w:r>
        <w:rPr>
          <w:sz w:val="28"/>
          <w:szCs w:val="28"/>
        </w:rPr>
        <w:t xml:space="preserve"> Олен</w:t>
      </w:r>
      <w:r>
        <w:rPr>
          <w:sz w:val="28"/>
          <w:szCs w:val="28"/>
        </w:rPr>
        <w:t>і</w:t>
      </w:r>
      <w:r>
        <w:rPr>
          <w:sz w:val="28"/>
          <w:szCs w:val="28"/>
        </w:rPr>
        <w:t xml:space="preserve"> Михайлівн</w:t>
      </w:r>
      <w:r>
        <w:rPr>
          <w:sz w:val="28"/>
          <w:szCs w:val="28"/>
        </w:rPr>
        <w:t xml:space="preserve">і дозвіл </w:t>
      </w:r>
      <w:r>
        <w:rPr>
          <w:sz w:val="28"/>
          <w:szCs w:val="28"/>
        </w:rPr>
        <w:t xml:space="preserve">на розроблення технічної документації із землеустрою щодо встановлення (відновлення) меж земельної ділянки </w:t>
      </w:r>
      <w:bookmarkStart w:id="3" w:name="__DdeLink__470_2607937536"/>
      <w:r>
        <w:rPr>
          <w:sz w:val="28"/>
          <w:szCs w:val="28"/>
        </w:rPr>
        <w:t>комунальної власності</w:t>
      </w:r>
      <w:bookmarkEnd w:id="3"/>
      <w:r>
        <w:rPr>
          <w:sz w:val="28"/>
          <w:szCs w:val="28"/>
        </w:rPr>
        <w:t xml:space="preserve"> в натурі (на місцевості) на вул. Василя Стуса, </w:t>
      </w:r>
      <w:r>
        <w:rPr>
          <w:sz w:val="28"/>
          <w:szCs w:val="28"/>
          <w:lang w:val="uk-UA"/>
        </w:rPr>
        <w:t>1</w:t>
      </w:r>
      <w:r>
        <w:rPr>
          <w:sz w:val="28"/>
          <w:szCs w:val="28"/>
        </w:rPr>
        <w:t>1 у м. Луцьку, площею 0,12</w:t>
      </w:r>
      <w:r>
        <w:rPr>
          <w:sz w:val="28"/>
          <w:szCs w:val="28"/>
          <w:lang w:val="uk-UA"/>
        </w:rPr>
        <w:t>52 </w:t>
      </w:r>
      <w:r>
        <w:rPr>
          <w:sz w:val="28"/>
          <w:szCs w:val="28"/>
        </w:rPr>
        <w:t xml:space="preserve">га, </w:t>
      </w:r>
      <w:r>
        <w:rPr>
          <w:sz w:val="28"/>
          <w:szCs w:val="28"/>
        </w:rPr>
        <w:t xml:space="preserve">кадастровим номером </w:t>
      </w:r>
      <w:r>
        <w:rPr>
          <w:sz w:val="28"/>
          <w:szCs w:val="28"/>
          <w:lang w:val="uk-UA"/>
        </w:rPr>
        <w:t xml:space="preserve">0710100000:33:010:0112,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bookmarkStart w:id="4" w:name="__DdeLink__484_24243646121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</w:t>
      </w:r>
      <w:bookmarkEnd w:id="4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згідно з додатком</w:t>
      </w:r>
      <w:r>
        <w:rPr>
          <w:sz w:val="28"/>
          <w:szCs w:val="28"/>
        </w:rPr>
        <w:t>.</w:t>
      </w:r>
    </w:p>
    <w:p>
      <w:pPr>
        <w:pStyle w:val="Normal"/>
        <w:jc w:val="both"/>
        <w:rPr/>
      </w:pPr>
      <w:r>
        <w:rPr>
          <w:sz w:val="28"/>
          <w:szCs w:val="28"/>
        </w:rPr>
        <w:tab/>
        <w:t>2. Зобов’язати громадянку Шахворостову Олену Михайлівну:</w:t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ab/>
        <w:t>2.1. Р</w:t>
      </w:r>
      <w:r>
        <w:rPr>
          <w:sz w:val="28"/>
          <w:szCs w:val="28"/>
        </w:rPr>
        <w:t xml:space="preserve">озробити технічну документацію із землеустрою щодо встановлення (відновлення) меж земельної ділянки </w:t>
      </w:r>
      <w:r>
        <w:rPr>
          <w:sz w:val="28"/>
          <w:szCs w:val="28"/>
        </w:rPr>
        <w:t>комунальної власності</w:t>
      </w:r>
      <w:r>
        <w:rPr>
          <w:sz w:val="28"/>
          <w:szCs w:val="28"/>
        </w:rPr>
        <w:t xml:space="preserve"> в натурі (на місцевості) на вул. Василя Стуса, </w:t>
      </w:r>
      <w:r>
        <w:rPr>
          <w:sz w:val="28"/>
          <w:szCs w:val="28"/>
          <w:lang w:val="uk-UA"/>
        </w:rPr>
        <w:t>1</w:t>
      </w:r>
      <w:r>
        <w:rPr>
          <w:sz w:val="28"/>
          <w:szCs w:val="28"/>
        </w:rPr>
        <w:t>1 у м. Луцьку, площею 0,12</w:t>
      </w:r>
      <w:r>
        <w:rPr>
          <w:sz w:val="28"/>
          <w:szCs w:val="28"/>
          <w:lang w:val="uk-UA"/>
        </w:rPr>
        <w:t>52 </w:t>
      </w:r>
      <w:r>
        <w:rPr>
          <w:sz w:val="28"/>
          <w:szCs w:val="28"/>
        </w:rPr>
        <w:t xml:space="preserve">га, </w:t>
      </w:r>
      <w:r>
        <w:rPr>
          <w:sz w:val="28"/>
          <w:szCs w:val="28"/>
        </w:rPr>
        <w:t xml:space="preserve">кадастровим номером </w:t>
      </w:r>
      <w:r>
        <w:rPr>
          <w:sz w:val="28"/>
          <w:szCs w:val="28"/>
          <w:lang w:val="uk-UA"/>
        </w:rPr>
        <w:t xml:space="preserve">0710100000:33:010:0112,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bookmarkStart w:id="5" w:name="__DdeLink__484_242436461211"/>
      <w:bookmarkEnd w:id="5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03.10 - для будівництва та обслуговування адміністративних будинків, офісних будівель компаній, які займаються підприємницькою діяльністю.</w:t>
      </w:r>
    </w:p>
    <w:p>
      <w:pPr>
        <w:pStyle w:val="Normal"/>
        <w:jc w:val="both"/>
        <w:rPr/>
      </w:pP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ab/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2.2. Подати розроблену технічну документацію із землеустрою щодо встановлення (відновлення) меж земельної ділянки в натурі (на місцевості) в територіальний орган Держгеокадастру у Волинській області для внесення відповідних відомостей в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Державн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ий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 земельн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ий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 кадастр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щодо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земельної ділянки,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 xml:space="preserve">зазначеної в цьому рішенні. </w:t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</w:rPr>
        <w:t xml:space="preserve"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Міський голова                                                                             Ігор ПОЛІЩУК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/>
      </w:pPr>
      <w:r>
        <w:rPr>
          <w:sz w:val="24"/>
          <w:szCs w:val="24"/>
        </w:rPr>
        <w:t xml:space="preserve">Туз 777 863 </w:t>
      </w:r>
    </w:p>
    <w:sectPr>
      <w:type w:val="nextPage"/>
      <w:pgSz w:w="11906" w:h="16838"/>
      <w:pgMar w:left="1890" w:right="567" w:header="0" w:top="850" w:footer="0" w:bottom="1814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Application>LibreOffice/5.4.2.2$Windows_x86 LibreOffice_project/22b09f6418e8c2d508a9eaf86b2399209b0990f4</Application>
  <Pages>2</Pages>
  <Words>368</Words>
  <Characters>2559</Characters>
  <CharactersWithSpaces>3107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2017-10-26T14:34:00Z</dcterms:created>
  <dc:creator>*</dc:creator>
  <dc:description/>
  <dc:language>uk-UA</dc:language>
  <cp:lastModifiedBy/>
  <dcterms:modified xsi:type="dcterms:W3CDTF">2023-01-09T15:08:52Z</dcterms:modified>
  <cp:revision>189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