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03815463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/>
      </w:pPr>
      <w:r>
        <w:rPr/>
        <w:t xml:space="preserve">                      </w:t>
      </w:r>
    </w:p>
    <w:p>
      <w:pPr>
        <w:pStyle w:val="Normal"/>
        <w:tabs>
          <w:tab w:val="clear" w:pos="708"/>
          <w:tab w:val="left" w:pos="544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  затвердження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Д.Б.</w:t>
      </w:r>
      <w:r>
        <w:rPr>
          <w:sz w:val="28"/>
          <w:szCs w:val="28"/>
        </w:rPr>
        <w:t xml:space="preserve">                                       </w:t>
      </w:r>
    </w:p>
    <w:p>
      <w:pPr>
        <w:pStyle w:val="Normal"/>
        <w:tabs>
          <w:tab w:val="clear" w:pos="708"/>
          <w:tab w:val="left" w:pos="5103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проекту    землеустрою </w:t>
      </w:r>
      <w:r>
        <w:rPr>
          <w:sz w:val="32"/>
          <w:szCs w:val="32"/>
        </w:rPr>
        <w:t xml:space="preserve">  </w:t>
      </w:r>
      <w:r>
        <w:rPr/>
        <w:t xml:space="preserve">  </w:t>
      </w:r>
      <w:r>
        <w:rPr>
          <w:sz w:val="28"/>
          <w:szCs w:val="28"/>
        </w:rPr>
        <w:t>щодо     відведення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земельної</w:t>
      </w:r>
      <w:r>
        <w:rPr>
          <w:sz w:val="20"/>
          <w:szCs w:val="20"/>
        </w:rPr>
        <w:t xml:space="preserve">     </w:t>
      </w:r>
      <w:r>
        <w:rPr>
          <w:sz w:val="28"/>
          <w:szCs w:val="28"/>
        </w:rPr>
        <w:t xml:space="preserve">ділянки    та </w:t>
      </w:r>
      <w:r>
        <w:rPr>
          <w:sz w:val="32"/>
          <w:szCs w:val="32"/>
        </w:rPr>
        <w:t xml:space="preserve">  </w:t>
      </w:r>
      <w:r>
        <w:rPr>
          <w:sz w:val="28"/>
          <w:szCs w:val="28"/>
        </w:rPr>
        <w:t>зміну   її  цільового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30" w:leader="none"/>
          <w:tab w:val="left" w:pos="5387" w:leader="none"/>
        </w:tabs>
        <w:ind w:right="-319" w:hanging="0"/>
        <w:rPr/>
      </w:pPr>
      <w:r>
        <w:rPr>
          <w:sz w:val="28"/>
          <w:szCs w:val="28"/>
        </w:rPr>
        <w:t>призначення</w:t>
      </w:r>
      <w:r>
        <w:rPr/>
        <w:t xml:space="preserve"> 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для</w:t>
      </w:r>
      <w:r>
        <w:rPr>
          <w:sz w:val="40"/>
          <w:szCs w:val="40"/>
        </w:rPr>
        <w:t xml:space="preserve">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будівництва  і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>обслугову-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вання багатоквартирного житлового будинку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(02.03) </w:t>
      </w:r>
      <w:r>
        <w:rPr>
          <w:sz w:val="28"/>
          <w:szCs w:val="28"/>
        </w:rPr>
        <w:t>на вул. Гостинній, 4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 xml:space="preserve">Розглянувши заяву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та зміну її цільового призначення для будівництва і обслуговування багатоквартирного житлового будинку </w:t>
      </w:r>
      <w:r>
        <w:rPr>
          <w:sz w:val="28"/>
          <w:szCs w:val="28"/>
        </w:rPr>
        <w:t>(02.03)</w:t>
      </w:r>
      <w:r>
        <w:rPr>
          <w:sz w:val="28"/>
          <w:szCs w:val="28"/>
        </w:rPr>
        <w:t xml:space="preserve"> на вул. Гостинній, 4 у м. Луцьку, проект землеустрою щодо відведення земельної ділянки (зміна цільового призначення) на вул. Гостинній, 4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 21, 125, 126, 186, Земельного кодексу України, ст. 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 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7"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проект                                        землеустрою щодо відведення земельної ділянки (зміна цільового                                  призначення) на вул. Гостинній, 4 у м. Луцьку площею 0,1620 га, кадастровим номером 0710100000:21:120:0102 для будівництва і обслуговування багатоквартирного житлового будинку (02.03).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</w:rPr>
        <w:t xml:space="preserve">2. Змінити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цільове призначення земельної ділянки на вул. Гостинній, 4 у м. Луцьку площею 0,1620 га, кадастровим номером 0710100000:21:120:0102 з «для будівництва та обслуговування жилого будинку, господарських будівель та споруд»   [02.01 – для будівництва і обслуговування житлового будинку, господарських будівель і споруд (присадибна ділянка)] на «02.03 – для будівництва і обслуговування багатоквартирного житлового будинку»,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680"/>
        <w:jc w:val="both"/>
        <w:rPr/>
      </w:pPr>
      <w:r>
        <w:rPr>
          <w:sz w:val="28"/>
          <w:szCs w:val="28"/>
        </w:rPr>
        <w:t xml:space="preserve">3. Зобов’язати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680" w:leader="none"/>
        </w:tabs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 Unicode M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Style16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131</TotalTime>
  <Application>LibreOffice/7.1.5.2$Windows_X86_64 LibreOffice_project/85f04e9f809797b8199d13c421bd8a2b025d52b5</Application>
  <AppVersion>15.0000</AppVersion>
  <Pages>2</Pages>
  <Words>380</Words>
  <Characters>2526</Characters>
  <CharactersWithSpaces>3219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2021-03-17T14:22:00Z</dcterms:created>
  <dc:creator>tanya_l</dc:creator>
  <dc:description/>
  <cp:keywords>  </cp:keywords>
  <dc:language>uk-UA</dc:language>
  <cp:lastModifiedBy/>
  <cp:lastPrinted>2022-10-05T16:39:43Z</cp:lastPrinted>
  <dcterms:modified xsi:type="dcterms:W3CDTF">2022-12-16T11:49:16Z</dcterms:modified>
  <cp:revision>22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