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9107759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громадянц</w:t>
      </w:r>
      <w:r>
        <w:rPr>
          <w:sz w:val="28"/>
          <w:szCs w:val="28"/>
          <w:lang w:val="uk-UA" w:eastAsia="zh-CN" w:bidi="ar-SA"/>
        </w:rPr>
        <w:t xml:space="preserve">і Назарук О.П.  </w:t>
      </w:r>
      <w:r>
        <w:rPr>
          <w:sz w:val="28"/>
          <w:szCs w:val="28"/>
          <w:lang w:val="uk-UA"/>
        </w:rPr>
        <w:t xml:space="preserve">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дозволу</w:t>
      </w:r>
      <w:r>
        <w:rPr>
          <w:sz w:val="28"/>
          <w:szCs w:val="28"/>
          <w:lang w:val="uk-UA" w:eastAsia="zh-CN" w:bidi="ar-SA"/>
        </w:rPr>
        <w:t xml:space="preserve"> на  розроблення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 w:eastAsia="zh-CN" w:bidi="ar-SA"/>
        </w:rPr>
        <w:t>тех</w:t>
      </w:r>
      <w:r>
        <w:rPr>
          <w:sz w:val="28"/>
          <w:szCs w:val="28"/>
          <w:lang w:val="uk-UA"/>
        </w:rPr>
        <w:t xml:space="preserve">нічної до-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кументації із  землеустрою  щодо вста-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новлення  (відновлення)   меж   земель-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ної  ділянки  в  натурі </w:t>
      </w:r>
      <w:r>
        <w:rPr>
          <w:sz w:val="28"/>
          <w:szCs w:val="28"/>
          <w:lang w:val="uk-UA" w:eastAsia="zh-CN" w:bidi="ar-SA"/>
        </w:rPr>
        <w:t xml:space="preserve">  (на  місцевості)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>а вул. Нагірній, 16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Назарук Ольги Павлівни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z w:val="28"/>
          <w:szCs w:val="28"/>
          <w:lang w:val="uk-UA" w:eastAsia="zh-CN" w:bidi="ar-SA"/>
        </w:rPr>
        <w:t>вул. Нагірній, 16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color w:val="000000"/>
          <w:spacing w:val="-4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Назарук Ольгою Павлівною</w:t>
      </w:r>
      <w:r>
        <w:rPr>
          <w:sz w:val="28"/>
          <w:szCs w:val="28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16.12.2011 за № 071010004000253</w:t>
      </w:r>
      <w:r>
        <w:rPr>
          <w:sz w:val="28"/>
          <w:szCs w:val="28"/>
          <w:lang w:val="uk-UA"/>
        </w:rPr>
        <w:t xml:space="preserve">, строк дії якого закінчився,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акт приймання-передачі земельної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16.06.2022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Назарук Ольги Павлівни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на об’єкти нерухомого майна на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 вул. Нагірній, 16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color w:val="000000"/>
          <w:spacing w:val="2"/>
          <w:sz w:val="28"/>
          <w:szCs w:val="28"/>
          <w:lang w:val="uk-UA"/>
        </w:rPr>
        <w:t>: свідоцтво про право на спадщину за законом  від 30.01.2008 за № 2-193, відповідно до якого право власності на житлов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ий</w:t>
      </w:r>
      <w:r>
        <w:rPr>
          <w:color w:val="000000"/>
          <w:spacing w:val="2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ок з надвірними будівлями і спорудами</w:t>
      </w:r>
      <w:r>
        <w:rPr>
          <w:color w:val="000000"/>
          <w:spacing w:val="2"/>
          <w:sz w:val="28"/>
          <w:szCs w:val="28"/>
          <w:lang w:val="uk-UA"/>
        </w:rPr>
        <w:t xml:space="preserve"> зареєстрован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11.09.2009</w:t>
      </w:r>
      <w:r>
        <w:rPr>
          <w:color w:val="000000"/>
          <w:spacing w:val="2"/>
          <w:sz w:val="28"/>
          <w:szCs w:val="28"/>
          <w:lang w:val="uk-UA"/>
        </w:rPr>
        <w:t xml:space="preserve">, реєстраційний номер: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20877922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технічний паспорт на об’єкт нерухомого майна від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10.09.2009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>Д</w:t>
      </w:r>
      <w:r>
        <w:rPr>
          <w:b w:val="false"/>
          <w:bCs w:val="false"/>
          <w:color w:val="111111"/>
          <w:spacing w:val="2"/>
          <w:sz w:val="28"/>
          <w:szCs w:val="28"/>
          <w:lang w:val="uk-UA"/>
        </w:rPr>
        <w:t>ержавний акт на право власності на земельну ділянку площею 0,1000 га з кадастровим номером 0710100000:</w:t>
      </w:r>
      <w:r>
        <w:rPr>
          <w:rFonts w:eastAsia="Times New Roman" w:cs="Times New Roman"/>
          <w:b w:val="false"/>
          <w:bCs w:val="false"/>
          <w:color w:val="111111"/>
          <w:spacing w:val="2"/>
          <w:kern w:val="0"/>
          <w:sz w:val="28"/>
          <w:szCs w:val="28"/>
          <w:lang w:val="uk-UA" w:eastAsia="zh-CN" w:bidi="ar-SA"/>
        </w:rPr>
        <w:t>21</w:t>
      </w:r>
      <w:r>
        <w:rPr>
          <w:b w:val="false"/>
          <w:bCs w:val="false"/>
          <w:color w:val="111111"/>
          <w:spacing w:val="2"/>
          <w:sz w:val="28"/>
          <w:szCs w:val="28"/>
          <w:lang w:val="uk-UA"/>
        </w:rPr>
        <w:t>:</w:t>
      </w:r>
      <w:r>
        <w:rPr>
          <w:rFonts w:eastAsia="Times New Roman" w:cs="Times New Roman"/>
          <w:b w:val="false"/>
          <w:bCs w:val="false"/>
          <w:color w:val="111111"/>
          <w:spacing w:val="2"/>
          <w:kern w:val="0"/>
          <w:sz w:val="28"/>
          <w:szCs w:val="28"/>
          <w:lang w:val="uk-UA" w:eastAsia="zh-CN" w:bidi="ar-SA"/>
        </w:rPr>
        <w:t>142</w:t>
      </w:r>
      <w:r>
        <w:rPr>
          <w:b w:val="false"/>
          <w:bCs w:val="false"/>
          <w:color w:val="111111"/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111111"/>
          <w:spacing w:val="2"/>
          <w:kern w:val="0"/>
          <w:sz w:val="28"/>
          <w:szCs w:val="28"/>
          <w:lang w:val="uk-UA" w:eastAsia="zh-CN" w:bidi="ar-SA"/>
        </w:rPr>
        <w:t>08</w:t>
      </w:r>
      <w:r>
        <w:rPr>
          <w:b w:val="false"/>
          <w:bCs w:val="false"/>
          <w:color w:val="111111"/>
          <w:spacing w:val="2"/>
          <w:sz w:val="28"/>
          <w:szCs w:val="28"/>
          <w:lang w:val="uk-UA"/>
        </w:rPr>
        <w:t xml:space="preserve">, </w:t>
      </w:r>
      <w:r>
        <w:rPr>
          <w:b w:val="false"/>
          <w:bCs w:val="false"/>
          <w:color w:val="111111"/>
          <w:sz w:val="28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lang w:val="uk-UA" w:eastAsia="zh-CN" w:bidi="ar-SA"/>
        </w:rPr>
        <w:t>16</w:t>
      </w:r>
      <w:r>
        <w:rPr>
          <w:b w:val="false"/>
          <w:bCs w:val="false"/>
          <w:color w:val="111111"/>
          <w:sz w:val="28"/>
          <w:szCs w:val="28"/>
          <w:lang w:val="uk-UA"/>
        </w:rPr>
        <w:t>.12.20</w:t>
      </w: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lang w:val="uk-UA" w:eastAsia="zh-CN" w:bidi="ar-SA"/>
        </w:rPr>
        <w:t>11</w:t>
      </w:r>
      <w:r>
        <w:rPr>
          <w:b w:val="false"/>
          <w:bCs w:val="false"/>
          <w:color w:val="111111"/>
          <w:sz w:val="28"/>
          <w:szCs w:val="28"/>
          <w:lang w:val="uk-UA"/>
        </w:rPr>
        <w:t xml:space="preserve"> за № 0</w:t>
      </w: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lang w:val="uk-UA" w:eastAsia="zh-CN" w:bidi="ar-SA"/>
        </w:rPr>
        <w:t>71010001000767</w:t>
      </w:r>
      <w:r>
        <w:rPr>
          <w:b w:val="false"/>
          <w:bCs w:val="false"/>
          <w:color w:val="111111"/>
          <w:sz w:val="28"/>
          <w:szCs w:val="28"/>
          <w:lang w:val="uk-UA"/>
        </w:rPr>
        <w:t>, Д</w:t>
      </w:r>
      <w:r>
        <w:rPr>
          <w:b w:val="false"/>
          <w:bCs w:val="false"/>
          <w:color w:val="111111"/>
          <w:spacing w:val="2"/>
          <w:sz w:val="28"/>
          <w:szCs w:val="28"/>
          <w:lang w:val="uk-UA"/>
        </w:rPr>
        <w:t>ержавний акт на право власності на земельну ділянку площею 0,0</w:t>
      </w:r>
      <w:r>
        <w:rPr>
          <w:rFonts w:eastAsia="Times New Roman" w:cs="Times New Roman"/>
          <w:b w:val="false"/>
          <w:bCs w:val="false"/>
          <w:color w:val="111111"/>
          <w:spacing w:val="2"/>
          <w:kern w:val="0"/>
          <w:sz w:val="28"/>
          <w:szCs w:val="28"/>
          <w:lang w:val="uk-UA" w:eastAsia="zh-CN" w:bidi="ar-SA"/>
        </w:rPr>
        <w:t>300</w:t>
      </w:r>
      <w:r>
        <w:rPr>
          <w:b w:val="false"/>
          <w:bCs w:val="false"/>
          <w:color w:val="111111"/>
          <w:spacing w:val="2"/>
          <w:sz w:val="28"/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color w:val="111111"/>
          <w:spacing w:val="2"/>
          <w:kern w:val="0"/>
          <w:sz w:val="28"/>
          <w:szCs w:val="28"/>
          <w:lang w:val="uk-UA" w:eastAsia="zh-CN" w:bidi="ar-SA"/>
        </w:rPr>
        <w:t>21</w:t>
      </w:r>
      <w:r>
        <w:rPr>
          <w:b w:val="false"/>
          <w:bCs w:val="false"/>
          <w:color w:val="111111"/>
          <w:spacing w:val="2"/>
          <w:sz w:val="28"/>
          <w:szCs w:val="28"/>
          <w:lang w:val="uk-UA"/>
        </w:rPr>
        <w:t>:</w:t>
      </w:r>
      <w:r>
        <w:rPr>
          <w:rFonts w:eastAsia="Times New Roman" w:cs="Times New Roman"/>
          <w:b w:val="false"/>
          <w:bCs w:val="false"/>
          <w:color w:val="111111"/>
          <w:spacing w:val="2"/>
          <w:kern w:val="0"/>
          <w:sz w:val="28"/>
          <w:szCs w:val="28"/>
          <w:lang w:val="uk-UA" w:eastAsia="zh-CN" w:bidi="ar-SA"/>
        </w:rPr>
        <w:t>142</w:t>
      </w:r>
      <w:r>
        <w:rPr>
          <w:b w:val="false"/>
          <w:bCs w:val="false"/>
          <w:color w:val="111111"/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111111"/>
          <w:spacing w:val="2"/>
          <w:kern w:val="0"/>
          <w:sz w:val="28"/>
          <w:szCs w:val="28"/>
          <w:lang w:val="uk-UA" w:eastAsia="zh-CN" w:bidi="ar-SA"/>
        </w:rPr>
        <w:t>09</w:t>
      </w:r>
      <w:r>
        <w:rPr>
          <w:b w:val="false"/>
          <w:bCs w:val="false"/>
          <w:color w:val="111111"/>
          <w:spacing w:val="2"/>
          <w:sz w:val="28"/>
          <w:szCs w:val="28"/>
          <w:lang w:val="uk-UA"/>
        </w:rPr>
        <w:t xml:space="preserve">, </w:t>
      </w:r>
      <w:r>
        <w:rPr>
          <w:b w:val="false"/>
          <w:bCs w:val="false"/>
          <w:color w:val="111111"/>
          <w:sz w:val="28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lang w:val="uk-UA" w:eastAsia="zh-CN" w:bidi="ar-SA"/>
        </w:rPr>
        <w:t>16</w:t>
      </w:r>
      <w:r>
        <w:rPr>
          <w:b w:val="false"/>
          <w:bCs w:val="false"/>
          <w:color w:val="111111"/>
          <w:sz w:val="28"/>
          <w:szCs w:val="28"/>
          <w:lang w:val="uk-UA"/>
        </w:rPr>
        <w:t>.12.20</w:t>
      </w: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lang w:val="uk-UA" w:eastAsia="zh-CN" w:bidi="ar-SA"/>
        </w:rPr>
        <w:t>11</w:t>
      </w:r>
      <w:r>
        <w:rPr>
          <w:b w:val="false"/>
          <w:bCs w:val="false"/>
          <w:color w:val="111111"/>
          <w:sz w:val="28"/>
          <w:szCs w:val="28"/>
          <w:lang w:val="uk-UA"/>
        </w:rPr>
        <w:t xml:space="preserve"> за № 0</w:t>
      </w: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lang w:val="uk-UA" w:eastAsia="zh-CN" w:bidi="ar-SA"/>
        </w:rPr>
        <w:t>71010001000768</w:t>
      </w:r>
      <w:r>
        <w:rPr>
          <w:b w:val="false"/>
          <w:bCs w:val="false"/>
          <w:color w:val="111111"/>
          <w:sz w:val="28"/>
          <w:szCs w:val="28"/>
          <w:lang w:val="uk-UA"/>
        </w:rPr>
        <w:t>,</w:t>
      </w:r>
      <w:r>
        <w:rPr>
          <w:color w:val="111111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Назарук Ользі Павлівні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2"/>
          <w:sz w:val="28"/>
          <w:szCs w:val="28"/>
          <w:lang w:val="uk-UA" w:eastAsia="zh-CN" w:bidi="ar-SA"/>
        </w:rPr>
        <w:t>вул. Нагірній, 16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0104 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Назарук Ольгу Павлівну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Application>LibreOffice/7.1.5.2$Windows_X86_64 LibreOffice_project/85f04e9f809797b8199d13c421bd8a2b025d52b5</Application>
  <AppVersion>15.0000</AppVersion>
  <Pages>2</Pages>
  <Words>421</Words>
  <Characters>2660</Characters>
  <CharactersWithSpaces>3312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2023-01-09T14:08:37Z</dcterms:modified>
  <cp:revision>95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