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/>
        <w:object w:dxaOrig="2484" w:dyaOrig="264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f" o:ole="">
            <v:imagedata r:id="rId3" o:title=""/>
          </v:shape>
          <o:OLEObject Type="Embed" ProgID="PBrush" ShapeID="ole_rId2" DrawAspect="Content" ObjectID="_1930505720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center"/>
        <w:rPr>
          <w:sz w:val="24"/>
          <w:lang w:val="uk-UA"/>
        </w:rPr>
      </w:pPr>
      <w:r>
        <w:rPr>
          <w:sz w:val="24"/>
          <w:lang w:val="uk-UA"/>
        </w:rPr>
        <w:t>_______________</w:t>
      </w:r>
      <w:r>
        <w:rPr>
          <w:sz w:val="24"/>
        </w:rPr>
        <w:t>__</w:t>
      </w:r>
      <w:r>
        <w:rPr>
          <w:sz w:val="24"/>
          <w:lang w:val="uk-UA"/>
        </w:rPr>
        <w:t xml:space="preserve">_ </w:t>
      </w:r>
      <w:r>
        <w:rPr>
          <w:sz w:val="24"/>
        </w:rPr>
        <w:t xml:space="preserve">                                </w:t>
      </w:r>
      <w:r>
        <w:rPr>
          <w:sz w:val="24"/>
          <w:lang w:val="uk-UA"/>
        </w:rPr>
        <w:t xml:space="preserve">м. Луцьк </w:t>
      </w:r>
      <w:r>
        <w:rPr>
          <w:sz w:val="24"/>
        </w:rPr>
        <w:t xml:space="preserve">                                             </w:t>
      </w:r>
      <w:r>
        <w:rPr>
          <w:sz w:val="24"/>
          <w:lang w:val="uk-UA"/>
        </w:rPr>
        <w:t>№________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tbl>
      <w:tblPr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27"/>
        <w:gridCol w:w="4394"/>
      </w:tblGrid>
      <w:tr>
        <w:trPr/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Про перейменування вулиці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Петрова</w:t>
            </w:r>
            <w:r>
              <w:rPr>
                <w:szCs w:val="28"/>
                <w:lang w:val="uk-UA"/>
              </w:rPr>
              <w:t xml:space="preserve"> у місті Луцьку </w:t>
            </w:r>
          </w:p>
        </w:tc>
        <w:tc>
          <w:tcPr>
            <w:tcW w:w="4394" w:type="dxa"/>
            <w:tcBorders/>
            <w:shd w:color="auto" w:fill="auto" w:val="clear"/>
          </w:tcPr>
          <w:p>
            <w:pPr>
              <w:pStyle w:val="Normal"/>
              <w:widowControl w:val="false"/>
              <w:ind w:left="457" w:hanging="0"/>
              <w:jc w:val="right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  <w:bookmarkStart w:id="0" w:name="_Hlk100792174"/>
            <w:bookmarkStart w:id="1" w:name="_Hlk100792174"/>
            <w:bookmarkEnd w:id="1"/>
          </w:p>
        </w:tc>
      </w:tr>
    </w:tbl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Spacing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szCs w:val="28"/>
          <w:shd w:fill="FFFFFF" w:val="clear"/>
          <w:lang w:val="uk-UA"/>
        </w:rPr>
        <w:t xml:space="preserve">Керуючись Законом України «Про місцеве самоврядування в Україні», </w:t>
      </w:r>
      <w:r>
        <w:rPr>
          <w:szCs w:val="28"/>
          <w:lang w:val="uk-UA"/>
        </w:rPr>
        <w:t>Законом України «Про географічні назви», в</w:t>
      </w:r>
      <w:r>
        <w:rPr>
          <w:szCs w:val="28"/>
          <w:shd w:fill="FFFFFF" w:val="clear"/>
          <w:lang w:val="uk-UA"/>
        </w:rPr>
        <w:t>ідповідно до Закону України «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ru-RU" w:bidi="ar-SA"/>
        </w:rPr>
        <w:t>Про затвердження Указу</w:t>
      </w:r>
      <w:r>
        <w:rPr>
          <w:szCs w:val="28"/>
          <w:shd w:fill="FFFFFF" w:val="clear"/>
          <w:lang w:val="uk-UA"/>
        </w:rPr>
        <w:t xml:space="preserve"> Президента України “Про 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ru-RU" w:bidi="ar-SA"/>
        </w:rPr>
        <w:t>введення воєнного стану в Україні”»</w:t>
      </w:r>
      <w:r>
        <w:rPr>
          <w:szCs w:val="28"/>
          <w:shd w:fill="FFFFFF" w:val="clear"/>
          <w:lang w:val="uk-UA"/>
        </w:rPr>
        <w:t xml:space="preserve"> від 24.02.2022 № 2102-ІХ</w:t>
      </w:r>
      <w:r>
        <w:rPr>
          <w:szCs w:val="28"/>
          <w:lang w:val="uk-UA"/>
        </w:rPr>
        <w:t xml:space="preserve">, </w:t>
      </w:r>
      <w:bookmarkStart w:id="2" w:name="_GoBack"/>
      <w:r>
        <w:rPr>
          <w:szCs w:val="28"/>
          <w:lang w:val="uk-UA"/>
        </w:rPr>
        <w:t xml:space="preserve">враховуючи </w:t>
      </w:r>
      <w:r>
        <w:rPr>
          <w:color w:val="000000"/>
          <w:szCs w:val="28"/>
          <w:lang w:val="uk-UA"/>
        </w:rPr>
        <w:t>протокол засідання комісії з питань впорядкування назв вулиць Луцької міської територіальної громади № 7 від 10.01.2023</w:t>
      </w:r>
      <w:bookmarkEnd w:id="2"/>
      <w:r>
        <w:rPr>
          <w:color w:val="000000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з метою деколонізації топоніміки в місті Луцьку Луцької міської територіальної громади, міська рада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ВИРІШИЛА:</w:t>
      </w:r>
    </w:p>
    <w:p>
      <w:pPr>
        <w:pStyle w:val="NoSpacing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1.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Перейменувати вулицю</w:t>
      </w:r>
      <w:r>
        <w:rPr>
          <w:szCs w:val="28"/>
          <w:lang w:val="uk-UA"/>
        </w:rPr>
        <w:t>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Петрова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на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вулицю Ігоря Сікорського</w:t>
      </w:r>
      <w:r>
        <w:rPr>
          <w:szCs w:val="28"/>
          <w:lang w:val="uk-UA"/>
        </w:rPr>
        <w:t xml:space="preserve"> у місті Луцьку Луцького району Волинської області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без</w:t>
      </w:r>
      <w:r>
        <w:rPr>
          <w:szCs w:val="28"/>
          <w:lang w:val="uk-UA"/>
        </w:rPr>
        <w:t xml:space="preserve"> зміни (упорядкування) нумерації об’єктів нерухомого майна з 01.05.2023 згідно з додатком.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2. Департаменту житлово-комунального господарства в термін до 15.04.2023 забезпечити виготовлення та розміщення відповідних інформаційних стендів, вказівників із новою назвою вулиці на будівлях міста.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3. 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на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Spacing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Міський голова                                                                     </w:t>
      </w:r>
      <w:r>
        <w:rPr>
          <w:szCs w:val="28"/>
          <w:lang w:val="uk-UA"/>
        </w:rPr>
        <w:t xml:space="preserve">  Ігор ПОЛІЩУК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p>
      <w:pPr>
        <w:pStyle w:val="Normal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418" w:right="788" w:header="0" w:top="442" w:footer="0" w:bottom="295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db2fb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rsid w:val="00db2fbf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rsid w:val="00db2fbf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Виділення"/>
    <w:uiPriority w:val="20"/>
    <w:qFormat/>
    <w:rsid w:val="00c25f36"/>
    <w:rPr>
      <w:i/>
      <w:iCs/>
    </w:rPr>
  </w:style>
  <w:style w:type="character" w:styleId="Strong">
    <w:name w:val="Strong"/>
    <w:uiPriority w:val="22"/>
    <w:qFormat/>
    <w:rsid w:val="00567a4a"/>
    <w:rPr>
      <w:b/>
      <w:bCs/>
    </w:rPr>
  </w:style>
  <w:style w:type="character" w:styleId="Appleconvertedspace" w:customStyle="1">
    <w:name w:val="apple-converted-space"/>
    <w:uiPriority w:val="99"/>
    <w:qFormat/>
    <w:rsid w:val="00567a4a"/>
    <w:rPr/>
  </w:style>
  <w:style w:type="character" w:styleId="HTML" w:customStyle="1">
    <w:name w:val="Стандартний HTML Знак"/>
    <w:link w:val="HTML"/>
    <w:uiPriority w:val="99"/>
    <w:qFormat/>
    <w:rsid w:val="00e33762"/>
    <w:rPr>
      <w:rFonts w:ascii="Courier New" w:hAnsi="Courier New" w:cs="Courier New"/>
    </w:rPr>
  </w:style>
  <w:style w:type="character" w:styleId="FontStyle21" w:customStyle="1">
    <w:name w:val="Font Style21"/>
    <w:qFormat/>
    <w:rsid w:val="00242733"/>
    <w:rPr>
      <w:rFonts w:ascii="Times New Roman" w:hAnsi="Times New Roman" w:cs="Times New Roman"/>
      <w:sz w:val="16"/>
      <w:szCs w:val="16"/>
    </w:rPr>
  </w:style>
  <w:style w:type="character" w:styleId="Style13" w:customStyle="1">
    <w:name w:val="Верхній колонтитул Знак"/>
    <w:link w:val="a8"/>
    <w:qFormat/>
    <w:rsid w:val="00e51caf"/>
    <w:rPr>
      <w:sz w:val="28"/>
      <w:szCs w:val="24"/>
      <w:lang w:val="ru-RU" w:eastAsia="ru-RU"/>
    </w:rPr>
  </w:style>
  <w:style w:type="character" w:styleId="Style14" w:customStyle="1">
    <w:name w:val="Нижній колонтитул Знак"/>
    <w:link w:val="aa"/>
    <w:qFormat/>
    <w:rsid w:val="00e51caf"/>
    <w:rPr>
      <w:sz w:val="28"/>
      <w:szCs w:val="24"/>
      <w:lang w:val="ru-RU" w:eastAsia="ru-RU"/>
    </w:rPr>
  </w:style>
  <w:style w:type="character" w:styleId="Rvts9" w:customStyle="1">
    <w:name w:val="rvts9"/>
    <w:uiPriority w:val="99"/>
    <w:qFormat/>
    <w:rsid w:val="00e21877"/>
    <w:rPr>
      <w:rFonts w:cs="Times New Roma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c25f3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HTMLPreformatted">
    <w:name w:val="HTML Preformatted"/>
    <w:basedOn w:val="Normal"/>
    <w:link w:val="HTML0"/>
    <w:uiPriority w:val="99"/>
    <w:unhideWhenUsed/>
    <w:qFormat/>
    <w:rsid w:val="00e33762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6b0a69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11" w:customStyle="1">
    <w:name w:val="Звичайний1"/>
    <w:qFormat/>
    <w:rsid w:val="000014ef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0"/>
      <w:kern w:val="0"/>
      <w:sz w:val="22"/>
      <w:szCs w:val="22"/>
      <w:lang w:val="uk-UA" w:eastAsia="uk-UA" w:bidi="ar-SA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9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ab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6062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816CD-A1CB-4F14-8B62-53761764C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Application>LibreOffice/7.1.4.2$Windows_X86_64 LibreOffice_project/a529a4fab45b75fefc5b6226684193eb000654f6</Application>
  <AppVersion>15.0000</AppVersion>
  <Pages>1</Pages>
  <Words>193</Words>
  <Characters>1293</Characters>
  <CharactersWithSpaces>1628</CharactersWithSpaces>
  <Paragraphs>12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2022-06-02T06:51:00Z</dcterms:created>
  <dc:creator>grelja</dc:creator>
  <dc:description/>
  <dc:language>uk-UA</dc:language>
  <cp:lastModifiedBy/>
  <cp:lastPrinted>2023-01-11T09:33:52Z</cp:lastPrinted>
  <dcterms:modified xsi:type="dcterms:W3CDTF">2023-01-12T11:45:57Z</dcterms:modified>
  <cp:revision>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