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67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618036882" r:id="rId2"/>
        </w:object>
      </w:r>
    </w:p>
    <w:p>
      <w:pPr>
        <w:pStyle w:val="1"/>
        <w:numPr>
          <w:ilvl w:val="0"/>
          <w:numId w:val="2"/>
        </w:numPr>
        <w:ind w:left="432" w:right="0" w:hanging="432"/>
        <w:rPr>
          <w:sz w:val="20"/>
          <w:szCs w:val="20"/>
        </w:rPr>
      </w:pPr>
      <w:r>
        <w:rPr>
          <w:sz w:val="28"/>
          <w:szCs w:val="28"/>
        </w:rPr>
        <w:t>ЛУЦЬКА  МІСЬКА  РАДА</w:t>
      </w:r>
    </w:p>
    <w:p>
      <w:pPr>
        <w:pStyle w:val="Normal"/>
        <w:rPr>
          <w:sz w:val="20"/>
          <w:szCs w:val="20"/>
        </w:rPr>
      </w:pPr>
      <w:r>
        <w:rPr>
          <w:sz w:val="20"/>
          <w:szCs w:val="20"/>
        </w:rPr>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5040" w:leader="none"/>
          <w:tab w:val="left" w:pos="5670" w:leader="none"/>
        </w:tabs>
        <w:rPr>
          <w:sz w:val="28"/>
          <w:szCs w:val="28"/>
        </w:rPr>
      </w:pPr>
      <w:r>
        <w:rPr>
          <w:sz w:val="28"/>
          <w:szCs w:val="28"/>
        </w:rPr>
        <w:t xml:space="preserve">Про   передачу  громадянам  </w:t>
      </w:r>
      <w:r>
        <w:rPr>
          <w:sz w:val="20"/>
          <w:szCs w:val="20"/>
        </w:rPr>
        <w:t xml:space="preserve"> </w:t>
      </w:r>
      <w:r>
        <w:rPr>
          <w:rFonts w:eastAsia="Times New Roman" w:cs="Times New Roman"/>
          <w:color w:val="auto"/>
          <w:kern w:val="0"/>
          <w:sz w:val="28"/>
          <w:szCs w:val="28"/>
          <w:lang w:val="ru-RU" w:eastAsia="zh-CN" w:bidi="ar-SA"/>
        </w:rPr>
        <w:t>Волошиній Н.П.</w:t>
      </w:r>
      <w:r>
        <w:rPr>
          <w:sz w:val="28"/>
          <w:szCs w:val="28"/>
        </w:rPr>
        <w:t>,</w:t>
      </w:r>
    </w:p>
    <w:p>
      <w:pPr>
        <w:pStyle w:val="Normal"/>
        <w:tabs>
          <w:tab w:val="clear" w:pos="708"/>
          <w:tab w:val="left" w:pos="4678" w:leader="none"/>
          <w:tab w:val="left" w:pos="4820" w:leader="none"/>
          <w:tab w:val="left" w:pos="5100" w:leader="none"/>
          <w:tab w:val="left" w:pos="5560" w:leader="none"/>
        </w:tabs>
        <w:rPr>
          <w:sz w:val="28"/>
          <w:szCs w:val="28"/>
        </w:rPr>
      </w:pPr>
      <w:r>
        <w:rPr>
          <w:rFonts w:eastAsia="Times New Roman" w:cs="Times New Roman"/>
          <w:color w:val="auto"/>
          <w:kern w:val="0"/>
          <w:sz w:val="28"/>
          <w:szCs w:val="28"/>
          <w:lang w:val="uk-UA" w:eastAsia="zh-CN" w:bidi="ar-SA"/>
        </w:rPr>
        <w:t>Волошину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І.В.</w:t>
      </w:r>
      <w:r>
        <w:rPr>
          <w:sz w:val="28"/>
          <w:szCs w:val="28"/>
        </w:rPr>
        <w:t xml:space="preserve"> безоплатно</w:t>
      </w:r>
      <w:r>
        <w:rPr>
          <w:sz w:val="22"/>
          <w:szCs w:val="22"/>
        </w:rPr>
        <w:t xml:space="preserve">  </w:t>
      </w:r>
      <w:r>
        <w:rPr>
          <w:sz w:val="28"/>
          <w:szCs w:val="28"/>
        </w:rPr>
        <w:t>у  спільну  сумісну</w:t>
      </w:r>
    </w:p>
    <w:p>
      <w:pPr>
        <w:pStyle w:val="Normal"/>
        <w:tabs>
          <w:tab w:val="clear" w:pos="708"/>
          <w:tab w:val="left" w:pos="4678" w:leader="none"/>
          <w:tab w:val="left" w:pos="4820" w:leader="none"/>
          <w:tab w:val="left" w:pos="5100" w:leader="none"/>
          <w:tab w:val="left" w:pos="5560" w:leader="none"/>
        </w:tabs>
        <w:rPr>
          <w:sz w:val="28"/>
          <w:szCs w:val="28"/>
        </w:rPr>
      </w:pPr>
      <w:r>
        <w:rPr>
          <w:sz w:val="28"/>
          <w:szCs w:val="28"/>
        </w:rPr>
        <w:t>власність</w:t>
      </w:r>
      <w:r>
        <w:rPr>
          <w:sz w:val="32"/>
          <w:szCs w:val="32"/>
        </w:rPr>
        <w:t xml:space="preserve"> </w:t>
      </w:r>
      <w:r>
        <w:rPr>
          <w:sz w:val="28"/>
          <w:szCs w:val="28"/>
        </w:rPr>
        <w:t>земельної</w:t>
      </w:r>
      <w:r>
        <w:rPr>
          <w:sz w:val="32"/>
          <w:szCs w:val="32"/>
        </w:rPr>
        <w:t xml:space="preserve"> </w:t>
      </w:r>
      <w:r>
        <w:rPr>
          <w:sz w:val="28"/>
          <w:szCs w:val="28"/>
        </w:rPr>
        <w:t>ділянки для</w:t>
      </w:r>
      <w:r>
        <w:rPr>
          <w:sz w:val="36"/>
          <w:szCs w:val="36"/>
        </w:rPr>
        <w:t xml:space="preserve"> </w:t>
      </w:r>
      <w:r>
        <w:rPr>
          <w:sz w:val="28"/>
          <w:szCs w:val="28"/>
        </w:rPr>
        <w:t>будівництва і</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обслуговування  житлового   будинку,</w:t>
      </w:r>
      <w:r>
        <w:rPr>
          <w:sz w:val="40"/>
          <w:szCs w:val="40"/>
        </w:rPr>
        <w:t xml:space="preserve">  </w:t>
      </w:r>
      <w:r>
        <w:rPr>
          <w:sz w:val="28"/>
          <w:szCs w:val="28"/>
        </w:rPr>
        <w:t>госпо-</w:t>
      </w:r>
    </w:p>
    <w:p>
      <w:pPr>
        <w:pStyle w:val="Normal"/>
        <w:tabs>
          <w:tab w:val="clear" w:pos="708"/>
          <w:tab w:val="left" w:pos="4678" w:leader="none"/>
          <w:tab w:val="left" w:pos="4820" w:leader="none"/>
          <w:tab w:val="left" w:pos="5100" w:leader="none"/>
        </w:tabs>
        <w:rPr>
          <w:sz w:val="28"/>
          <w:szCs w:val="28"/>
        </w:rPr>
      </w:pPr>
      <w:r>
        <w:rPr>
          <w:sz w:val="28"/>
          <w:szCs w:val="28"/>
        </w:rPr>
        <w:t>дарських</w:t>
      </w:r>
      <w:r>
        <w:rPr>
          <w:sz w:val="24"/>
          <w:szCs w:val="24"/>
        </w:rPr>
        <w:t xml:space="preserve"> </w:t>
      </w:r>
      <w:r>
        <w:rPr>
          <w:sz w:val="28"/>
          <w:szCs w:val="28"/>
        </w:rPr>
        <w:t>будівель і споруд</w:t>
      </w:r>
      <w:r>
        <w:rPr>
          <w:sz w:val="24"/>
          <w:szCs w:val="24"/>
        </w:rPr>
        <w:t xml:space="preserve"> </w:t>
      </w:r>
      <w:r>
        <w:rPr>
          <w:sz w:val="28"/>
          <w:szCs w:val="28"/>
        </w:rPr>
        <w:t>(присадибна</w:t>
      </w:r>
      <w:r>
        <w:rPr>
          <w:sz w:val="24"/>
          <w:szCs w:val="24"/>
        </w:rPr>
        <w:t xml:space="preserve"> </w:t>
      </w:r>
      <w:r>
        <w:rPr>
          <w:sz w:val="28"/>
          <w:szCs w:val="28"/>
        </w:rPr>
        <w:t>ділян-</w:t>
      </w:r>
    </w:p>
    <w:p>
      <w:pPr>
        <w:pStyle w:val="Normal"/>
        <w:tabs>
          <w:tab w:val="clear" w:pos="708"/>
          <w:tab w:val="left" w:pos="4678" w:leader="none"/>
          <w:tab w:val="left" w:pos="4820" w:leader="none"/>
          <w:tab w:val="left" w:pos="5100" w:leader="none"/>
          <w:tab w:val="left" w:pos="5560" w:leader="none"/>
          <w:tab w:val="left" w:pos="5670" w:leader="none"/>
        </w:tabs>
        <w:rPr>
          <w:sz w:val="28"/>
          <w:szCs w:val="28"/>
        </w:rPr>
      </w:pPr>
      <w:r>
        <w:rPr>
          <w:sz w:val="28"/>
          <w:szCs w:val="28"/>
        </w:rPr>
        <w:t>ка) - 02.01   на   вул.</w:t>
      </w:r>
      <w:r>
        <w:rPr>
          <w:sz w:val="36"/>
          <w:szCs w:val="36"/>
        </w:rPr>
        <w:t xml:space="preserve"> </w:t>
      </w:r>
      <w:r>
        <w:rPr>
          <w:sz w:val="28"/>
          <w:szCs w:val="28"/>
        </w:rPr>
        <w:t>Ярослава   Стецька</w:t>
      </w:r>
      <w:r>
        <w:rPr>
          <w:sz w:val="28"/>
          <w:szCs w:val="28"/>
        </w:rPr>
        <w:t>, </w:t>
      </w:r>
      <w:r>
        <w:rPr>
          <w:sz w:val="28"/>
          <w:szCs w:val="28"/>
        </w:rPr>
        <w:t>27</w:t>
      </w:r>
      <w:r>
        <w:rPr>
          <w:sz w:val="28"/>
          <w:szCs w:val="28"/>
        </w:rPr>
        <w:t xml:space="preserve">   у</w:t>
      </w:r>
    </w:p>
    <w:p>
      <w:pPr>
        <w:pStyle w:val="Normal"/>
        <w:tabs>
          <w:tab w:val="clear" w:pos="708"/>
          <w:tab w:val="left" w:pos="4678" w:leader="none"/>
          <w:tab w:val="left" w:pos="4820" w:leader="none"/>
          <w:tab w:val="left" w:pos="5100" w:leader="none"/>
          <w:tab w:val="left" w:pos="5670" w:leader="none"/>
        </w:tabs>
        <w:rPr>
          <w:sz w:val="28"/>
          <w:szCs w:val="28"/>
        </w:rPr>
      </w:pPr>
      <w:r>
        <w:rPr>
          <w:sz w:val="28"/>
          <w:szCs w:val="28"/>
        </w:rPr>
        <w:t>м.</w:t>
      </w:r>
      <w:r>
        <w:rPr>
          <w:sz w:val="16"/>
          <w:szCs w:val="16"/>
        </w:rPr>
        <w:t xml:space="preserve"> </w:t>
      </w:r>
      <w:r>
        <w:rPr>
          <w:sz w:val="28"/>
          <w:szCs w:val="28"/>
        </w:rPr>
        <w:t>Луцьку</w:t>
      </w:r>
    </w:p>
    <w:p>
      <w:pPr>
        <w:pStyle w:val="Normal"/>
        <w:tabs>
          <w:tab w:val="clear" w:pos="708"/>
          <w:tab w:val="left" w:pos="4678" w:leader="none"/>
        </w:tabs>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Волошиної Наталії Павлівни, Волошина Ігоря Володимировича</w:t>
      </w:r>
      <w:r>
        <w:rPr>
          <w:sz w:val="28"/>
          <w:szCs w:val="28"/>
        </w:rPr>
        <w:t xml:space="preserve"> щодо передачі безоплатно у спільну сумісну власність земельної ділянки на вул. </w:t>
      </w:r>
      <w:r>
        <w:rPr>
          <w:sz w:val="28"/>
          <w:szCs w:val="28"/>
        </w:rPr>
        <w:t>Ярослава Стецька</w:t>
      </w:r>
      <w:r>
        <w:rPr>
          <w:sz w:val="28"/>
          <w:szCs w:val="28"/>
        </w:rPr>
        <w:t>, </w:t>
      </w:r>
      <w:r>
        <w:rPr>
          <w:sz w:val="28"/>
          <w:szCs w:val="28"/>
        </w:rPr>
        <w:t>27</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Ярослава Стецька</w:t>
      </w:r>
      <w:r>
        <w:rPr>
          <w:sz w:val="28"/>
          <w:szCs w:val="28"/>
        </w:rPr>
        <w:t>, </w:t>
      </w:r>
      <w:r>
        <w:rPr>
          <w:sz w:val="28"/>
          <w:szCs w:val="28"/>
        </w:rPr>
        <w:t>27</w:t>
      </w:r>
      <w:r>
        <w:rPr>
          <w:sz w:val="28"/>
          <w:szCs w:val="28"/>
        </w:rPr>
        <w:t xml:space="preserve"> у м. Луцьку громадян </w:t>
      </w:r>
      <w:r>
        <w:rPr>
          <w:rFonts w:eastAsia="Times New Roman" w:cs="Times New Roman"/>
          <w:color w:val="auto"/>
          <w:kern w:val="0"/>
          <w:sz w:val="28"/>
          <w:szCs w:val="28"/>
          <w:lang w:val="uk-UA" w:eastAsia="zh-CN" w:bidi="ar-SA"/>
        </w:rPr>
        <w:t>Волошиної Наталії Павлівни</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Волошина Ігоря Володимировича</w:t>
      </w:r>
      <w:r>
        <w:rPr>
          <w:sz w:val="28"/>
          <w:szCs w:val="28"/>
        </w:rPr>
        <w:t>, витяг з Державного земельного кадастру про земельну ділянку, керуючись статтями 12, 81, 89,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ind w:right="43" w:firstLine="709"/>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Волошиній Наталії Павлівні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Волошину Ігор</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Володимировичу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sz w:val="28"/>
          <w:szCs w:val="28"/>
        </w:rPr>
        <w:t>Ярослава Стецька</w:t>
      </w:r>
      <w:r>
        <w:rPr>
          <w:sz w:val="28"/>
          <w:szCs w:val="28"/>
        </w:rPr>
        <w:t>, </w:t>
      </w:r>
      <w:r>
        <w:rPr>
          <w:sz w:val="28"/>
          <w:szCs w:val="28"/>
        </w:rPr>
        <w:t>27</w:t>
      </w:r>
      <w:r>
        <w:rPr>
          <w:sz w:val="28"/>
          <w:szCs w:val="28"/>
        </w:rPr>
        <w:t xml:space="preserve"> у м. Луцьку площею 0,</w:t>
      </w:r>
      <w:r>
        <w:rPr>
          <w:sz w:val="28"/>
          <w:szCs w:val="28"/>
        </w:rPr>
        <w:t>0621</w:t>
      </w:r>
      <w:r>
        <w:rPr>
          <w:sz w:val="28"/>
          <w:szCs w:val="28"/>
        </w:rPr>
        <w:t> га, кадастровим номером 0710100000:31:</w:t>
      </w:r>
      <w:r>
        <w:rPr>
          <w:sz w:val="28"/>
          <w:szCs w:val="28"/>
        </w:rPr>
        <w:t>146</w:t>
      </w:r>
      <w:r>
        <w:rPr>
          <w:sz w:val="28"/>
          <w:szCs w:val="28"/>
        </w:rPr>
        <w:t>:004</w:t>
      </w:r>
      <w:r>
        <w:rPr>
          <w:sz w:val="28"/>
          <w:szCs w:val="28"/>
        </w:rPr>
        <w:t>2</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tabs>
          <w:tab w:val="clear" w:pos="708"/>
          <w:tab w:val="left" w:pos="5560" w:leader="none"/>
        </w:tabs>
        <w:ind w:right="43" w:firstLine="709"/>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Волошиній Наталії Павлівні</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Волошину Ігор</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Володимировичу</w:t>
      </w:r>
      <w:r>
        <w:rPr>
          <w:sz w:val="28"/>
          <w:szCs w:val="28"/>
        </w:rPr>
        <w:t xml:space="preserve"> безоплатно у спільну сумісну власність земельну ділянку на вул. </w:t>
      </w:r>
      <w:r>
        <w:rPr>
          <w:sz w:val="28"/>
          <w:szCs w:val="28"/>
        </w:rPr>
        <w:t>Ярослава Стецька</w:t>
      </w:r>
      <w:r>
        <w:rPr>
          <w:sz w:val="28"/>
          <w:szCs w:val="28"/>
        </w:rPr>
        <w:t>, </w:t>
      </w:r>
      <w:r>
        <w:rPr>
          <w:sz w:val="28"/>
          <w:szCs w:val="28"/>
        </w:rPr>
        <w:t>27</w:t>
      </w:r>
      <w:r>
        <w:rPr>
          <w:sz w:val="28"/>
          <w:szCs w:val="28"/>
        </w:rPr>
        <w:t xml:space="preserve"> у м. Луцьку площею 0,</w:t>
      </w:r>
      <w:r>
        <w:rPr>
          <w:sz w:val="28"/>
          <w:szCs w:val="28"/>
        </w:rPr>
        <w:t>0621</w:t>
      </w:r>
      <w:r>
        <w:rPr>
          <w:sz w:val="28"/>
          <w:szCs w:val="28"/>
        </w:rPr>
        <w:t> га, кадастровим номером 0710100000:31:</w:t>
      </w:r>
      <w:r>
        <w:rPr>
          <w:sz w:val="28"/>
          <w:szCs w:val="28"/>
        </w:rPr>
        <w:t>146</w:t>
      </w:r>
      <w:r>
        <w:rPr>
          <w:sz w:val="28"/>
          <w:szCs w:val="28"/>
        </w:rPr>
        <w:t>:004</w:t>
      </w:r>
      <w:r>
        <w:rPr>
          <w:sz w:val="28"/>
          <w:szCs w:val="28"/>
        </w:rPr>
        <w:t>2</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tabs>
          <w:tab w:val="clear" w:pos="708"/>
          <w:tab w:val="left" w:pos="709" w:leader="none"/>
        </w:tabs>
        <w:ind w:right="43" w:firstLine="709"/>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Волошин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Наталі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Павлівн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Волошин</w:t>
      </w:r>
      <w:r>
        <w:rPr>
          <w:rFonts w:eastAsia="Times New Roman" w:cs="Times New Roman"/>
          <w:color w:val="auto"/>
          <w:kern w:val="0"/>
          <w:sz w:val="28"/>
          <w:szCs w:val="28"/>
          <w:lang w:val="uk-UA" w:eastAsia="zh-CN" w:bidi="ar-SA"/>
        </w:rPr>
        <w:t>а</w:t>
      </w:r>
      <w:r>
        <w:rPr>
          <w:rFonts w:eastAsia="Times New Roman" w:cs="Times New Roman"/>
          <w:color w:val="auto"/>
          <w:kern w:val="0"/>
          <w:sz w:val="28"/>
          <w:szCs w:val="28"/>
          <w:lang w:val="uk-UA" w:eastAsia="zh-CN" w:bidi="ar-SA"/>
        </w:rPr>
        <w:t xml:space="preserve"> Ігор</w:t>
      </w:r>
      <w:r>
        <w:rPr>
          <w:rFonts w:eastAsia="Times New Roman" w:cs="Times New Roman"/>
          <w:color w:val="auto"/>
          <w:kern w:val="0"/>
          <w:sz w:val="28"/>
          <w:szCs w:val="28"/>
          <w:lang w:val="uk-UA" w:eastAsia="zh-CN" w:bidi="ar-SA"/>
        </w:rPr>
        <w:t>я</w:t>
      </w:r>
      <w:r>
        <w:rPr>
          <w:rFonts w:eastAsia="Times New Roman" w:cs="Times New Roman"/>
          <w:color w:val="auto"/>
          <w:kern w:val="0"/>
          <w:sz w:val="28"/>
          <w:szCs w:val="28"/>
          <w:lang w:val="uk-UA" w:eastAsia="zh-CN" w:bidi="ar-SA"/>
        </w:rPr>
        <w:t xml:space="preserve"> Володимирович</w:t>
      </w:r>
      <w:r>
        <w:rPr>
          <w:rFonts w:eastAsia="Times New Roman" w:cs="Times New Roman"/>
          <w:color w:val="auto"/>
          <w:kern w:val="0"/>
          <w:sz w:val="28"/>
          <w:szCs w:val="28"/>
          <w:lang w:val="uk-UA" w:eastAsia="zh-CN" w:bidi="ar-SA"/>
        </w:rPr>
        <w:t>а</w:t>
      </w:r>
      <w:r>
        <w:rPr>
          <w:sz w:val="28"/>
          <w:szCs w:val="28"/>
        </w:rPr>
        <w:t>:</w:t>
      </w:r>
    </w:p>
    <w:p>
      <w:pPr>
        <w:pStyle w:val="Normal"/>
        <w:ind w:right="43" w:firstLine="709"/>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right="43" w:firstLine="709"/>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ind w:right="43" w:firstLine="709"/>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5670" w:leader="none"/>
        </w:tabs>
        <w:ind w:firstLine="709"/>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numPr>
        <w:ilvl w:val="1"/>
        <w:numId w:val="1"/>
      </w:numPr>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Верхній і нижній колонтитули"/>
    <w:basedOn w:val="Normal"/>
    <w:qFormat/>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160</TotalTime>
  <Application>LibreOffice/7.1.5.2$Windows_X86_64 LibreOffice_project/85f04e9f809797b8199d13c421bd8a2b025d52b5</Application>
  <AppVersion>15.0000</AppVersion>
  <Pages>2</Pages>
  <Words>406</Words>
  <Characters>2670</Characters>
  <CharactersWithSpaces>3304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2023-01-11T16:48:11Z</cp:lastPrinted>
  <dcterms:modified xsi:type="dcterms:W3CDTF">2023-01-11T16:47:36Z</dcterms:modified>
  <cp:revision>19</cp:revision>
  <dc:subject/>
  <dc:title> </dc:title>
</cp:coreProperties>
</file>

<file path=docProps/custom.xml><?xml version="1.0" encoding="utf-8"?>
<Properties xmlns="http://schemas.openxmlformats.org/officeDocument/2006/custom-properties" xmlns:vt="http://schemas.openxmlformats.org/officeDocument/2006/docPropsVTypes"/>
</file>