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222101982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/>
      </w:pPr>
      <w:r>
        <w:rPr>
          <w:szCs w:val="28"/>
        </w:rPr>
        <w:t>Про</w:t>
      </w:r>
      <w:r>
        <w:rPr>
          <w:sz w:val="24"/>
          <w:szCs w:val="28"/>
        </w:rPr>
        <w:t xml:space="preserve"> </w:t>
      </w:r>
      <w:r>
        <w:rPr>
          <w:szCs w:val="28"/>
        </w:rPr>
        <w:t>передачу</w:t>
      </w:r>
      <w:r>
        <w:rPr>
          <w:sz w:val="2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sz w:val="28"/>
          <w:szCs w:val="28"/>
          <w:lang w:bidi="ar-SA"/>
        </w:rPr>
        <w:t xml:space="preserve">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Котизі А.І. </w:t>
      </w:r>
      <w:r>
        <w:rPr>
          <w:szCs w:val="28"/>
        </w:rPr>
        <w:t xml:space="preserve"> 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безоплатно   у   власність  земельної 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для будівництва і обслугову-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вання житлового  будинку, господар-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ських будівель і споруд (присадибна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ділянка)  на 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Ківерцівській, 25 </w:t>
      </w:r>
      <w:r>
        <w:rPr>
          <w:spacing w:val="-4"/>
          <w:sz w:val="28"/>
          <w:szCs w:val="28"/>
        </w:rPr>
        <w:t xml:space="preserve">у </w:t>
      </w:r>
    </w:p>
    <w:p>
      <w:pPr>
        <w:pStyle w:val="Normal"/>
        <w:overflowPunct w:val="false"/>
        <w:ind w:right="-868" w:hanging="0"/>
        <w:jc w:val="both"/>
        <w:rPr>
          <w:spacing w:val="-4"/>
        </w:rPr>
      </w:pPr>
      <w:r>
        <w:rPr>
          <w:spacing w:val="-4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Прилуцьке </w:t>
      </w:r>
      <w:r>
        <w:rPr>
          <w:spacing w:val="-4"/>
          <w:sz w:val="28"/>
          <w:szCs w:val="28"/>
        </w:rPr>
        <w:t>Луцького рай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ону </w:t>
      </w:r>
      <w:r>
        <w:rPr>
          <w:spacing w:val="-4"/>
          <w:sz w:val="28"/>
          <w:szCs w:val="28"/>
        </w:rPr>
        <w:t>Волин-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ської області</w:t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pacing w:val="-4"/>
        </w:rPr>
      </w:pPr>
      <w:r>
        <w:rPr>
          <w:spacing w:val="-4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Котизи Алли Іванівни</w:t>
      </w:r>
      <w:r>
        <w:rPr>
          <w:spacing w:val="-4"/>
          <w:szCs w:val="28"/>
        </w:rPr>
        <w:t xml:space="preserve"> щодо передачі безоплатно у власність земельн</w:t>
      </w:r>
      <w:bookmarkStart w:id="0" w:name="_GoBack"/>
      <w:bookmarkEnd w:id="0"/>
      <w:r>
        <w:rPr>
          <w:spacing w:val="-4"/>
          <w:szCs w:val="28"/>
        </w:rPr>
        <w:t>ої ділянки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Ківерцівській, 25</w:t>
      </w:r>
      <w:r>
        <w:rPr>
          <w:spacing w:val="-4"/>
          <w:szCs w:val="28"/>
        </w:rPr>
        <w:t xml:space="preserve"> у 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4"/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pacing w:val="-4"/>
          <w:sz w:val="16"/>
          <w:szCs w:val="16"/>
        </w:rPr>
        <w:t xml:space="preserve"> </w:t>
      </w:r>
      <w:r>
        <w:rPr>
          <w:spacing w:val="-4"/>
          <w:szCs w:val="28"/>
        </w:rPr>
        <w:t xml:space="preserve">ділянка),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05.01.2023</w:t>
      </w:r>
      <w:r>
        <w:rPr>
          <w:spacing w:val="-4"/>
          <w:szCs w:val="28"/>
        </w:rPr>
        <w:t xml:space="preserve"> № НВ-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120000930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202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spacing w:val="-4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Ківерцівській, 25 у с. Прилуцьке</w:t>
      </w:r>
      <w:r>
        <w:rPr>
          <w:spacing w:val="-4"/>
          <w:szCs w:val="28"/>
        </w:rPr>
        <w:t xml:space="preserve"> Луцького району Волинської області, керуючись статтями 12, 81, 90, 91, 116, 118, 121, 125, 126, пунктом 27 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Перехідних</w:t>
      </w:r>
      <w:r>
        <w:rPr>
          <w:spacing w:val="-4"/>
          <w:szCs w:val="28"/>
        </w:rPr>
        <w:t xml:space="preserve"> положень 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</w:t>
      </w:r>
      <w:r>
        <w:rPr>
          <w:spacing w:val="-4"/>
          <w:szCs w:val="28"/>
        </w:rPr>
        <w:t>остановою Кабінету М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>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Законом України «</w:t>
      </w:r>
      <w:r>
        <w:rPr>
          <w:spacing w:val="-4"/>
          <w:lang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розпорядженням Кабінету Міністрів України від 12.06.2020 № 708-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4"/>
          <w:szCs w:val="4"/>
          <w:u w:val="none"/>
          <w:shd w:fill="FFFFFF" w:val="clear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</w:t>
      </w:r>
      <w:r>
        <w:rPr>
          <w:spacing w:val="-4"/>
          <w:szCs w:val="28"/>
        </w:rPr>
        <w:t xml:space="preserve">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Котизі Аллі Іванівні</w:t>
      </w:r>
      <w:r>
        <w:rPr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вул. Ківерцівській, 25 у с. Прилуцьке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2266</w:t>
      </w:r>
      <w:r>
        <w:rPr>
          <w:szCs w:val="28"/>
        </w:rPr>
        <w:t> га, кадастровим номером 0721885800:0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0064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/>
      </w:pPr>
      <w:r>
        <w:rPr>
          <w:szCs w:val="28"/>
        </w:rPr>
        <w:t>2. Передати громадян</w:t>
      </w:r>
      <w:r>
        <w:rPr>
          <w:rFonts w:eastAsia="Times New Roman" w:cs="Times New Roman"/>
          <w:sz w:val="28"/>
          <w:szCs w:val="28"/>
          <w:lang w:bidi="ar-SA"/>
        </w:rPr>
        <w:t>ці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Котизі Аллі Іванівні</w:t>
      </w:r>
      <w:r>
        <w:rPr>
          <w:szCs w:val="28"/>
        </w:rPr>
        <w:t xml:space="preserve"> безоплатно у власність земельну ділянку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вул. Ківерцівській, 25 у с. Прилуцьке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2266</w:t>
      </w:r>
      <w:r>
        <w:rPr>
          <w:szCs w:val="28"/>
        </w:rPr>
        <w:t xml:space="preserve">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0721885800:01:001:0064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>3. Зобов’язати громадян</w:t>
      </w:r>
      <w:r>
        <w:rPr>
          <w:rFonts w:eastAsia="Times New Roman" w:cs="Times New Roman"/>
          <w:sz w:val="28"/>
          <w:szCs w:val="28"/>
          <w:lang w:bidi="ar-SA"/>
        </w:rPr>
        <w:t>ку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Котизу Аллу Іванівну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spacing w:val="-4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             Юрій БЕЗПЯТКО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LibreOffice/7.1.3.2$Windows_X86_64 LibreOffice_project/47f78053abe362b9384784d31a6e56f8511eb1c1</Application>
  <AppVersion>15.0000</AppVersion>
  <Pages>2</Pages>
  <Words>463</Words>
  <Characters>3131</Characters>
  <CharactersWithSpaces>3779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2023-01-30T11:58:25Z</cp:lastPrinted>
  <dcterms:modified xsi:type="dcterms:W3CDTF">2023-02-22T15:34:57Z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