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3474603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6"/>
          <w:szCs w:val="6"/>
        </w:rPr>
      </w:pPr>
      <w:r>
        <w:rPr>
          <w:sz w:val="6"/>
          <w:szCs w:val="6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 надання </w:t>
      </w:r>
      <w:r>
        <w:rPr>
          <w:rFonts w:cs="Times New Roman"/>
          <w:sz w:val="28"/>
          <w:szCs w:val="28"/>
          <w:lang w:val="uk-UA" w:eastAsia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>ці Н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арушевич А.В. на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умовах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оренди земельної ділянки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для іншого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сільськогосподарського призначення (01.13)</w:t>
      </w:r>
      <w:r>
        <w:rPr>
          <w:rFonts w:cs="Times New Roman"/>
          <w:spacing w:val="-12"/>
          <w:sz w:val="28"/>
          <w:szCs w:val="28"/>
          <w:lang w:val="uk-UA"/>
        </w:rPr>
        <w:t xml:space="preserve"> на</w:t>
      </w:r>
    </w:p>
    <w:p>
      <w:pPr>
        <w:pStyle w:val="Normal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>вул. 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ar-SA" w:bidi="ar-SA"/>
        </w:rPr>
        <w:t xml:space="preserve">Тракторній, 25   у   с. Озерце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0"/>
          <w:szCs w:val="17"/>
          <w:lang w:val="uk-UA"/>
        </w:rPr>
      </w:pPr>
      <w:r>
        <w:rPr>
          <w:rFonts w:cs="Times New Roman"/>
          <w:sz w:val="20"/>
          <w:szCs w:val="1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>Розглянувши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клопотання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-6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-6"/>
          <w:sz w:val="28"/>
          <w:szCs w:val="28"/>
          <w:lang w:val="uk-UA"/>
        </w:rPr>
        <w:t>нки</w:t>
      </w:r>
      <w:r>
        <w:rPr>
          <w:rFonts w:cs="Times New Roman"/>
          <w:bCs/>
          <w:spacing w:val="-6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Нарушевич Аріни Вячеславівни</w:t>
      </w:r>
      <w:r>
        <w:rPr>
          <w:rFonts w:cs="Times New Roman"/>
          <w:bCs/>
          <w:color w:val="000000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cs="Times New Roman"/>
          <w:b w:val="false"/>
          <w:bCs w:val="false"/>
          <w:color w:val="000000"/>
          <w:spacing w:val="-6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ar-SA" w:bidi="ar-SA"/>
        </w:rPr>
        <w:t>Тракторній, 25</w:t>
      </w:r>
      <w:r>
        <w:rPr>
          <w:rFonts w:cs="Times New Roman"/>
          <w:b w:val="false"/>
          <w:bCs w:val="false"/>
          <w:color w:val="000000"/>
          <w:spacing w:val="-6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6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Озерце</w:t>
      </w:r>
      <w:r>
        <w:rPr>
          <w:rFonts w:cs="Times New Roman"/>
          <w:b/>
          <w:bCs/>
          <w:color w:val="000000"/>
          <w:spacing w:val="-6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-6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01.13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26.01.2023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№ НВ</w:t>
      </w:r>
      <w:r>
        <w:rPr>
          <w:rFonts w:cs="Times New Roman"/>
          <w:b w:val="false"/>
          <w:bCs w:val="false"/>
          <w:spacing w:val="-6"/>
          <w:sz w:val="12"/>
          <w:szCs w:val="12"/>
          <w:lang w:val="uk-UA"/>
        </w:rPr>
        <w:t> 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-</w:t>
      </w:r>
      <w:r>
        <w:rPr>
          <w:rFonts w:cs="Times New Roman"/>
          <w:b w:val="false"/>
          <w:bCs w:val="false"/>
          <w:spacing w:val="-6"/>
          <w:sz w:val="12"/>
          <w:szCs w:val="12"/>
          <w:lang w:val="uk-UA"/>
        </w:rPr>
        <w:t>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0000126672023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інформацію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з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Державного реєстру речових прав на нерухоме майно,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 xml:space="preserve">відповідно до якої право власності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spacing w:val="-6"/>
          <w:sz w:val="28"/>
          <w:szCs w:val="28"/>
          <w:lang w:val="uk-UA"/>
        </w:rPr>
        <w:t>, від імені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якої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діє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Луцька міська рада, на земельну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ділянку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площею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0,1879 </w:t>
      </w:r>
      <w:r>
        <w:rPr>
          <w:rFonts w:cs="Times New Roman"/>
          <w:spacing w:val="-6"/>
          <w:sz w:val="28"/>
          <w:szCs w:val="28"/>
          <w:lang w:val="uk-UA"/>
        </w:rPr>
        <w:t>га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зареєстровано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у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 xml:space="preserve">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07.12.2022</w:t>
      </w:r>
      <w:r>
        <w:rPr>
          <w:rFonts w:cs="Times New Roman"/>
          <w:spacing w:val="-6"/>
          <w:sz w:val="28"/>
          <w:szCs w:val="28"/>
          <w:lang w:val="uk-UA"/>
        </w:rPr>
        <w:t>,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номер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відомостей про речове право</w:t>
      </w:r>
      <w:r>
        <w:rPr>
          <w:rFonts w:cs="Times New Roman"/>
          <w:spacing w:val="-6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48660788</w:t>
      </w:r>
      <w:r>
        <w:rPr>
          <w:rFonts w:cs="Times New Roman"/>
          <w:spacing w:val="-6"/>
          <w:sz w:val="28"/>
          <w:szCs w:val="28"/>
          <w:lang w:val="uk-UA"/>
        </w:rPr>
        <w:t>,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документи,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що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посвідчують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право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власності</w:t>
      </w:r>
      <w:r>
        <w:rPr>
          <w:rFonts w:cs="Times New Roman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-6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-6"/>
          <w:sz w:val="28"/>
          <w:szCs w:val="28"/>
          <w:lang w:val="uk-UA"/>
        </w:rPr>
        <w:t xml:space="preserve">нки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Нарушевич Аріни Вячеславівни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об’єкти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майна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ar-SA" w:bidi="ar-SA"/>
        </w:rPr>
        <w:t>Тракторній, 25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у с. Озерце Луцького району Волинської області: договір дарування від 22.10.2018 за № 1158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, відповідно до якого право власності на навіс на зерно /А-1/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22.10.2018,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номер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право власності: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28476629,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технічний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паспорт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на виробничий будинок з господарськими (допоміжними) будівлями та спорудами (навіс на зерно) від 04.01.2023, договір дарування від 08.11.2022 за № 863, відповідно до якого право власності на пункт перемотки моторів /А-1/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08.11.2022,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номер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право власності: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48370682,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технічний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паспорт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на виробничий будинок з господарськими (допоміжними) будівлями та спорудами (пункт перемотки моторів) від 04.01.2023, керуючись статтями 12, 79-1, 93, 96, 122, 123-126, пунктом 2 статті 134 Земельного кодексу України, статтями 4-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6"/>
          <w:szCs w:val="6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6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пунктами 66-67, 75, 101-102 постанови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кадастру,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рішенням Луцької міської ради від 23.06.2021 № 13/67 «Про встановлення ставок земельного податку», витягом з протоколу засідання постійної комісії з питань земельних відносин та земельного кадастру від 15.09.2021 № 18,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cs="Times New Roman"/>
          <w:sz w:val="28"/>
          <w:szCs w:val="24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cs="Times New Roman"/>
          <w:sz w:val="28"/>
          <w:szCs w:val="24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 xml:space="preserve">1. Надати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нці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Нарушевич Аріні Вячеславівні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земельну ділянку                                 на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Тракторній, 25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у с. Озерце</w:t>
      </w:r>
      <w:r>
        <w:rPr>
          <w:rFonts w:cs="Times New Roman"/>
          <w:b/>
          <w:bCs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rFonts w:cs="Times New Roman"/>
          <w:spacing w:val="0"/>
          <w:sz w:val="28"/>
          <w:szCs w:val="28"/>
          <w:lang w:val="uk-UA"/>
        </w:rPr>
        <w:t xml:space="preserve"> на умовах оренди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строком на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років з дати укладення договору</w:t>
      </w:r>
      <w:r>
        <w:rPr>
          <w:rFonts w:eastAsia="Times New Roman" w:cs="Times New Roman"/>
          <w:color w:val="auto"/>
          <w:spacing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оренди</w:t>
      </w:r>
      <w:r>
        <w:rPr>
          <w:rFonts w:eastAsia="Times New Roman" w:cs="Times New Roman"/>
          <w:color w:val="auto"/>
          <w:spacing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землі</w:t>
      </w:r>
      <w:r>
        <w:rPr>
          <w:rFonts w:cs="Times New Roman"/>
          <w:spacing w:val="0"/>
          <w:sz w:val="28"/>
          <w:szCs w:val="28"/>
          <w:lang w:val="uk-UA"/>
        </w:rPr>
        <w:t>,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площею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1879 </w:t>
      </w:r>
      <w:r>
        <w:rPr>
          <w:rFonts w:cs="Times New Roman"/>
          <w:spacing w:val="0"/>
          <w:sz w:val="28"/>
          <w:szCs w:val="28"/>
          <w:lang w:val="uk-UA"/>
        </w:rPr>
        <w:t>га,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кадастровим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0721885000:01:001:0785</w:t>
      </w:r>
      <w:r>
        <w:rPr>
          <w:rFonts w:cs="Times New Roman"/>
          <w:spacing w:val="0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01.13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2. Укласти з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Нарушевич Аріною Вячеславівною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договір оренди землі на земельну ділянку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0721885000:01:001:0785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3. Встановити орендн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 плату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, що становить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4 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% нормативної грошової оцінки земельної ділянки площею 0,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1879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0721885000:01:001:0785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нку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Нарушевич Аріну Вячеславівну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4.1.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 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4.3. 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4.4.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4.5. 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5</w:t>
      </w:r>
      <w:r>
        <w:rPr>
          <w:rFonts w:cs="Times New Roman"/>
          <w:color w:val="000000"/>
          <w:spacing w:val="-6"/>
          <w:sz w:val="28"/>
          <w:szCs w:val="28"/>
          <w:lang w:val="uk-UA"/>
        </w:rPr>
        <w:t xml:space="preserve">. 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пункти 1-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color w:val="000000"/>
          <w:spacing w:val="-6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ють</w:t>
      </w:r>
      <w:r>
        <w:rPr>
          <w:rFonts w:cs="Times New Roman"/>
          <w:color w:val="000000"/>
          <w:spacing w:val="-6"/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sz w:val="28"/>
          <w:szCs w:val="28"/>
          <w:highlight w:val="white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6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Application>LibreOffice/7.1.3.2$Windows_X86_64 LibreOffice_project/47f78053abe362b9384784d31a6e56f8511eb1c1</Application>
  <AppVersion>15.0000</AppVersion>
  <Pages>2</Pages>
  <Words>649</Words>
  <Characters>4211</Characters>
  <CharactersWithSpaces>5095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2023-01-03T12:15:05Z</cp:lastPrinted>
  <dcterms:modified xsi:type="dcterms:W3CDTF">2023-02-06T11:28:39Z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