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365083791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  <w:szCs w:val="28"/>
        </w:rPr>
        <w:t xml:space="preserve"> </w:t>
      </w:r>
      <w:r>
        <w:rPr>
          <w:szCs w:val="28"/>
        </w:rPr>
        <w:t>передачу</w:t>
      </w:r>
      <w:r>
        <w:rPr>
          <w:sz w:val="2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Мирончуку М.В. 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безоплатно   у  власність  земельної ділянки 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>для будівництва і обслуговування житлового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будинку,   господарських  будівель і споруд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(присадибна  ділянка) на 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І. Богуна, 5 </w:t>
      </w:r>
      <w:r>
        <w:rPr>
          <w:spacing w:val="-4"/>
          <w:sz w:val="28"/>
          <w:szCs w:val="28"/>
        </w:rPr>
        <w:t xml:space="preserve">у 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Прилуцьке </w:t>
      </w:r>
      <w:r>
        <w:rPr>
          <w:spacing w:val="-4"/>
          <w:sz w:val="28"/>
          <w:szCs w:val="28"/>
        </w:rPr>
        <w:t>Луцького рай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ону </w:t>
      </w:r>
      <w:r>
        <w:rPr>
          <w:spacing w:val="-4"/>
          <w:sz w:val="28"/>
          <w:szCs w:val="28"/>
        </w:rPr>
        <w:t>Волин</w:t>
      </w:r>
      <w:r>
        <w:rPr>
          <w:sz w:val="28"/>
          <w:szCs w:val="28"/>
        </w:rPr>
        <w:t>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/>
      </w:pPr>
      <w:r>
        <w:rPr>
          <w:spacing w:val="0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Мирончука Миколи Володимировича</w:t>
      </w:r>
      <w:r>
        <w:rPr>
          <w:spacing w:val="0"/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pacing w:val="0"/>
          <w:szCs w:val="28"/>
        </w:rPr>
        <w:t>ої ділянки на вул.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І. Богуна, 5</w:t>
      </w:r>
      <w:r>
        <w:rPr>
          <w:spacing w:val="0"/>
          <w:szCs w:val="28"/>
        </w:rPr>
        <w:t xml:space="preserve"> у 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0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pacing w:val="0"/>
          <w:sz w:val="16"/>
          <w:szCs w:val="16"/>
        </w:rPr>
        <w:t xml:space="preserve"> </w:t>
      </w:r>
      <w:r>
        <w:rPr>
          <w:spacing w:val="0"/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19.01.2023</w:t>
      </w:r>
      <w:r>
        <w:rPr>
          <w:spacing w:val="0"/>
          <w:szCs w:val="28"/>
        </w:rPr>
        <w:t xml:space="preserve"> № НВ-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070003523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spacing w:val="0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І. Богуна, 5 у с. Прилуцьке</w:t>
      </w:r>
      <w:r>
        <w:rPr>
          <w:spacing w:val="0"/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Перехідних</w:t>
      </w:r>
      <w:r>
        <w:rPr>
          <w:spacing w:val="0"/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spacing w:val="0"/>
          <w:szCs w:val="28"/>
        </w:rPr>
        <w:t>остановою Кабінету М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spacing w:val="0"/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0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pacing w:val="0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Мирончуку Миколі Володимировичу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І. Богуна, 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2437</w:t>
      </w:r>
      <w:r>
        <w:rPr>
          <w:szCs w:val="28"/>
        </w:rPr>
        <w:t> га, кадастровим номером 0721885800:0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2112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 xml:space="preserve">2. Передати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Мирончуку Миколі Володимировичу</w:t>
      </w:r>
      <w:r>
        <w:rPr>
          <w:szCs w:val="28"/>
        </w:rPr>
        <w:t xml:space="preserve"> безоплатно у власність земельну ділянку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І. Богуна, 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2437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0721885800:01:001:2112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Мирончука Миколу Володимировича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Секретар міської ради  </w:t>
      </w:r>
      <w:r>
        <w:rPr>
          <w:szCs w:val="28"/>
        </w:rPr>
        <w:t xml:space="preserve">                                                            </w:t>
      </w:r>
      <w:r>
        <w:rPr>
          <w:szCs w:val="28"/>
        </w:rPr>
        <w:t xml:space="preserve">Юрій БЕЗПЯТКО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Application>LibreOffice/7.1.3.2$Windows_X86_64 LibreOffice_project/47f78053abe362b9384784d31a6e56f8511eb1c1</Application>
  <AppVersion>15.0000</AppVersion>
  <Pages>2</Pages>
  <Words>465</Words>
  <Characters>3150</Characters>
  <CharactersWithSpaces>3803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2023-02-01T16:04:01Z</cp:lastPrinted>
  <dcterms:modified xsi:type="dcterms:W3CDTF">2023-02-22T15:40:55Z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