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7CB57" w14:textId="77777777" w:rsidR="00F665A1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71A34401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37455531" r:id="rId8"/>
        </w:object>
      </w:r>
    </w:p>
    <w:p w14:paraId="2880B1A8" w14:textId="77777777" w:rsidR="00F665A1" w:rsidRDefault="00F665A1">
      <w:pPr>
        <w:jc w:val="center"/>
        <w:rPr>
          <w:sz w:val="16"/>
          <w:szCs w:val="16"/>
        </w:rPr>
      </w:pPr>
    </w:p>
    <w:p w14:paraId="6C2C46D5" w14:textId="77777777" w:rsidR="00F665A1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79A63A2F" w14:textId="77777777" w:rsidR="00F665A1" w:rsidRDefault="00F665A1">
      <w:pPr>
        <w:rPr>
          <w:sz w:val="10"/>
          <w:szCs w:val="10"/>
        </w:rPr>
      </w:pPr>
    </w:p>
    <w:p w14:paraId="791310FC" w14:textId="77777777" w:rsidR="00F665A1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6B7F93BF" w14:textId="77777777" w:rsidR="00F665A1" w:rsidRDefault="00F665A1">
      <w:pPr>
        <w:jc w:val="center"/>
        <w:rPr>
          <w:b/>
          <w:bCs w:val="0"/>
          <w:sz w:val="20"/>
          <w:szCs w:val="20"/>
        </w:rPr>
      </w:pPr>
    </w:p>
    <w:p w14:paraId="1853FE80" w14:textId="77777777" w:rsidR="00F665A1" w:rsidRDefault="00000000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9572E91" w14:textId="77777777" w:rsidR="00F665A1" w:rsidRDefault="00F665A1">
      <w:pPr>
        <w:jc w:val="center"/>
        <w:rPr>
          <w:bCs w:val="0"/>
          <w:i/>
          <w:sz w:val="40"/>
          <w:szCs w:val="40"/>
        </w:rPr>
      </w:pPr>
    </w:p>
    <w:p w14:paraId="50A2681C" w14:textId="77777777" w:rsidR="00F665A1" w:rsidRDefault="00000000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0180E88C" w14:textId="77777777" w:rsidR="00F665A1" w:rsidRDefault="00F665A1">
      <w:pPr>
        <w:tabs>
          <w:tab w:val="left" w:pos="540"/>
        </w:tabs>
        <w:ind w:right="5101"/>
        <w:jc w:val="both"/>
        <w:rPr>
          <w:sz w:val="16"/>
          <w:szCs w:val="16"/>
        </w:rPr>
      </w:pPr>
    </w:p>
    <w:p w14:paraId="4965E553" w14:textId="77777777" w:rsidR="00F665A1" w:rsidRDefault="00000000">
      <w:pPr>
        <w:tabs>
          <w:tab w:val="left" w:pos="540"/>
        </w:tabs>
        <w:ind w:right="5101"/>
        <w:jc w:val="both"/>
      </w:pPr>
      <w:r>
        <w:rPr>
          <w:szCs w:val="28"/>
        </w:rPr>
        <w:t>Про роботу комунального</w:t>
      </w:r>
    </w:p>
    <w:p w14:paraId="651B9045" w14:textId="77777777" w:rsidR="00F665A1" w:rsidRDefault="00000000">
      <w:pPr>
        <w:tabs>
          <w:tab w:val="left" w:pos="540"/>
        </w:tabs>
        <w:ind w:right="5101"/>
        <w:jc w:val="both"/>
      </w:pPr>
      <w:r>
        <w:rPr>
          <w:szCs w:val="28"/>
        </w:rPr>
        <w:t>підприємства “Ласка”</w:t>
      </w:r>
    </w:p>
    <w:p w14:paraId="6D7A9AAE" w14:textId="77777777" w:rsidR="00F665A1" w:rsidRDefault="00F665A1">
      <w:pPr>
        <w:tabs>
          <w:tab w:val="left" w:pos="540"/>
        </w:tabs>
        <w:ind w:right="5101"/>
        <w:jc w:val="both"/>
        <w:rPr>
          <w:szCs w:val="28"/>
        </w:rPr>
      </w:pPr>
    </w:p>
    <w:p w14:paraId="138CE978" w14:textId="5F774ED0" w:rsidR="00F665A1" w:rsidRDefault="00000000">
      <w:pPr>
        <w:ind w:firstLine="567"/>
        <w:jc w:val="both"/>
      </w:pPr>
      <w:r>
        <w:rPr>
          <w:szCs w:val="28"/>
        </w:rPr>
        <w:t>Керуючись законом України “Про місцеве самоврядування в Україні”</w:t>
      </w:r>
      <w:r>
        <w:rPr>
          <w:bCs w:val="0"/>
          <w:color w:val="000000"/>
          <w:szCs w:val="28"/>
          <w:lang w:bidi="hi-IN"/>
        </w:rPr>
        <w:t xml:space="preserve">, </w:t>
      </w:r>
      <w:r>
        <w:rPr>
          <w:color w:val="000000"/>
          <w:szCs w:val="28"/>
        </w:rPr>
        <w:t xml:space="preserve">рішенням виконавчого комітету міської ради від 01.12.2021 № 970-1 </w:t>
      </w:r>
      <w:r w:rsidR="00B425C0">
        <w:rPr>
          <w:color w:val="000000"/>
          <w:szCs w:val="28"/>
          <w:lang w:val="en-US"/>
        </w:rPr>
        <w:t>“</w:t>
      </w:r>
      <w:r>
        <w:rPr>
          <w:color w:val="000000"/>
          <w:szCs w:val="28"/>
        </w:rPr>
        <w:t>Про порядок призначення керівників підприємств, організацій (установ, закладів), що належать до комунальної власності міської територіальної громади</w:t>
      </w:r>
      <w:r w:rsidR="00B425C0">
        <w:rPr>
          <w:color w:val="000000"/>
          <w:szCs w:val="28"/>
          <w:lang w:val="en-US"/>
        </w:rPr>
        <w:t>”</w:t>
      </w:r>
      <w:r>
        <w:rPr>
          <w:color w:val="000000"/>
          <w:szCs w:val="28"/>
        </w:rPr>
        <w:t xml:space="preserve">, заслухавши звіт директора комунального підприємства “Ласка” про роботу підприємства та розглянувши інформацію департаменту економічної політики про фінансово-господарську діяльність підприємства, виконавчий комітет міської ради </w:t>
      </w:r>
    </w:p>
    <w:p w14:paraId="1FE55592" w14:textId="77777777" w:rsidR="00F665A1" w:rsidRDefault="00F665A1">
      <w:pPr>
        <w:tabs>
          <w:tab w:val="left" w:pos="540"/>
        </w:tabs>
        <w:rPr>
          <w:sz w:val="24"/>
        </w:rPr>
      </w:pPr>
    </w:p>
    <w:p w14:paraId="3C1085A0" w14:textId="77777777" w:rsidR="00F665A1" w:rsidRDefault="00000000">
      <w:pPr>
        <w:tabs>
          <w:tab w:val="left" w:pos="540"/>
        </w:tabs>
        <w:rPr>
          <w:szCs w:val="28"/>
        </w:rPr>
      </w:pPr>
      <w:r>
        <w:rPr>
          <w:szCs w:val="28"/>
        </w:rPr>
        <w:t>ВИРІШИВ:</w:t>
      </w:r>
    </w:p>
    <w:p w14:paraId="60E31ED1" w14:textId="77777777" w:rsidR="00F665A1" w:rsidRDefault="00F665A1">
      <w:pPr>
        <w:tabs>
          <w:tab w:val="left" w:pos="540"/>
        </w:tabs>
        <w:jc w:val="both"/>
        <w:rPr>
          <w:sz w:val="24"/>
        </w:rPr>
      </w:pPr>
    </w:p>
    <w:p w14:paraId="04223403" w14:textId="5A7733DB" w:rsidR="00F665A1" w:rsidRDefault="00000000">
      <w:pPr>
        <w:tabs>
          <w:tab w:val="left" w:pos="720"/>
        </w:tabs>
        <w:ind w:firstLine="567"/>
        <w:jc w:val="both"/>
      </w:pPr>
      <w:r>
        <w:rPr>
          <w:szCs w:val="28"/>
        </w:rPr>
        <w:t>1.</w:t>
      </w:r>
      <w:r w:rsidR="0036488D">
        <w:rPr>
          <w:szCs w:val="28"/>
        </w:rPr>
        <w:t> </w:t>
      </w:r>
      <w:r>
        <w:rPr>
          <w:szCs w:val="28"/>
        </w:rPr>
        <w:t xml:space="preserve">Звіт про роботу комунального підприємства “Ласка” взяти до відома </w:t>
      </w:r>
      <w:r>
        <w:rPr>
          <w:szCs w:val="28"/>
          <w:lang w:val="en-US"/>
        </w:rPr>
        <w:t>(</w:t>
      </w:r>
      <w:r>
        <w:rPr>
          <w:szCs w:val="28"/>
        </w:rPr>
        <w:t>дода</w:t>
      </w:r>
      <w:r w:rsidR="00C52CC5">
        <w:rPr>
          <w:szCs w:val="28"/>
        </w:rPr>
        <w:t>ється</w:t>
      </w:r>
      <w:r>
        <w:rPr>
          <w:szCs w:val="28"/>
          <w:lang w:val="en-US"/>
        </w:rPr>
        <w:t>)</w:t>
      </w:r>
      <w:r>
        <w:rPr>
          <w:szCs w:val="28"/>
        </w:rPr>
        <w:t>.</w:t>
      </w:r>
    </w:p>
    <w:p w14:paraId="2F3202C6" w14:textId="05071024" w:rsidR="00F665A1" w:rsidRDefault="00000000">
      <w:pPr>
        <w:tabs>
          <w:tab w:val="left" w:pos="720"/>
        </w:tabs>
        <w:ind w:firstLine="567"/>
        <w:jc w:val="both"/>
      </w:pPr>
      <w:r>
        <w:rPr>
          <w:szCs w:val="28"/>
        </w:rPr>
        <w:t>2.</w:t>
      </w:r>
      <w:r w:rsidR="0036488D">
        <w:rPr>
          <w:szCs w:val="28"/>
        </w:rPr>
        <w:t> </w:t>
      </w:r>
      <w:r>
        <w:rPr>
          <w:szCs w:val="28"/>
        </w:rPr>
        <w:t>Зобов’язати комунальне підприємство “Ласка”:</w:t>
      </w:r>
    </w:p>
    <w:p w14:paraId="2CA13BCD" w14:textId="372DBD74" w:rsidR="00F665A1" w:rsidRDefault="00000000">
      <w:pPr>
        <w:tabs>
          <w:tab w:val="left" w:pos="720"/>
        </w:tabs>
        <w:ind w:firstLine="567"/>
        <w:jc w:val="both"/>
      </w:pPr>
      <w:r>
        <w:rPr>
          <w:szCs w:val="28"/>
        </w:rPr>
        <w:t>2.1.</w:t>
      </w:r>
      <w:r w:rsidR="0036488D">
        <w:rPr>
          <w:szCs w:val="28"/>
        </w:rPr>
        <w:t> </w:t>
      </w:r>
      <w:r>
        <w:rPr>
          <w:szCs w:val="28"/>
        </w:rPr>
        <w:t>Забезпечити виконання основних показників, визначених фінансовим планом підприємства.</w:t>
      </w:r>
    </w:p>
    <w:p w14:paraId="407FE118" w14:textId="77307238" w:rsidR="00F665A1" w:rsidRDefault="00000000">
      <w:pPr>
        <w:tabs>
          <w:tab w:val="left" w:pos="720"/>
        </w:tabs>
        <w:ind w:firstLine="567"/>
        <w:jc w:val="both"/>
      </w:pPr>
      <w:r>
        <w:rPr>
          <w:szCs w:val="28"/>
        </w:rPr>
        <w:t>2.2.</w:t>
      </w:r>
      <w:r w:rsidR="0036488D">
        <w:rPr>
          <w:szCs w:val="28"/>
        </w:rPr>
        <w:t> </w:t>
      </w:r>
      <w:r>
        <w:rPr>
          <w:szCs w:val="28"/>
        </w:rPr>
        <w:t>Забезпечити виконання Програми регулювання чисельності безпритульних тварин гуманними методами на 2022</w:t>
      </w:r>
      <w:r w:rsidR="0036488D">
        <w:rPr>
          <w:szCs w:val="28"/>
        </w:rPr>
        <w:t>–</w:t>
      </w:r>
      <w:r>
        <w:rPr>
          <w:szCs w:val="28"/>
        </w:rPr>
        <w:t>2024 роки, затвердженої рішенням Луцької міської ради від 29.09.2021 №</w:t>
      </w:r>
      <w:r w:rsidR="0036488D">
        <w:rPr>
          <w:szCs w:val="28"/>
        </w:rPr>
        <w:t> </w:t>
      </w:r>
      <w:r>
        <w:rPr>
          <w:szCs w:val="28"/>
        </w:rPr>
        <w:t>19/56</w:t>
      </w:r>
      <w:r w:rsidR="0036488D">
        <w:rPr>
          <w:szCs w:val="28"/>
        </w:rPr>
        <w:t>,</w:t>
      </w:r>
      <w:r>
        <w:rPr>
          <w:szCs w:val="28"/>
        </w:rPr>
        <w:t xml:space="preserve"> зі змінами.</w:t>
      </w:r>
    </w:p>
    <w:p w14:paraId="04EB2359" w14:textId="3E560BEB" w:rsidR="00F665A1" w:rsidRDefault="00000000">
      <w:pPr>
        <w:tabs>
          <w:tab w:val="left" w:pos="720"/>
        </w:tabs>
        <w:ind w:firstLine="567"/>
        <w:jc w:val="both"/>
      </w:pPr>
      <w:r>
        <w:rPr>
          <w:szCs w:val="28"/>
        </w:rPr>
        <w:t>2.3.</w:t>
      </w:r>
      <w:r w:rsidR="0036488D">
        <w:rPr>
          <w:szCs w:val="28"/>
        </w:rPr>
        <w:t> </w:t>
      </w:r>
      <w:r>
        <w:rPr>
          <w:szCs w:val="28"/>
        </w:rPr>
        <w:t>Проводити системну роботу щодо оптимізації витрат, покращення платоспроможності та підвищення рівня рентабельності підприємства.</w:t>
      </w:r>
    </w:p>
    <w:p w14:paraId="4BB7C7B3" w14:textId="4CE0E0B7" w:rsidR="00F665A1" w:rsidRDefault="00000000">
      <w:pPr>
        <w:tabs>
          <w:tab w:val="left" w:pos="540"/>
        </w:tabs>
        <w:ind w:firstLine="567"/>
        <w:jc w:val="both"/>
      </w:pPr>
      <w:r>
        <w:rPr>
          <w:szCs w:val="28"/>
        </w:rPr>
        <w:t>3.</w:t>
      </w:r>
      <w:r w:rsidR="0036488D">
        <w:rPr>
          <w:szCs w:val="28"/>
        </w:rPr>
        <w:t> </w:t>
      </w:r>
      <w:r>
        <w:rPr>
          <w:szCs w:val="28"/>
        </w:rPr>
        <w:t>Контроль за виконанням рішення покласти на заступника міського голови Ірину Чебелюк.</w:t>
      </w:r>
    </w:p>
    <w:p w14:paraId="64750AF9" w14:textId="6A19BC7F" w:rsidR="00F665A1" w:rsidRDefault="00F665A1">
      <w:pPr>
        <w:tabs>
          <w:tab w:val="left" w:pos="540"/>
        </w:tabs>
        <w:jc w:val="both"/>
        <w:rPr>
          <w:szCs w:val="28"/>
        </w:rPr>
      </w:pPr>
    </w:p>
    <w:p w14:paraId="7861432D" w14:textId="465B1CE5" w:rsidR="0036488D" w:rsidRDefault="0036488D">
      <w:pPr>
        <w:tabs>
          <w:tab w:val="left" w:pos="540"/>
        </w:tabs>
        <w:jc w:val="both"/>
        <w:rPr>
          <w:szCs w:val="28"/>
        </w:rPr>
      </w:pPr>
    </w:p>
    <w:p w14:paraId="3070474C" w14:textId="77777777" w:rsidR="0036488D" w:rsidRDefault="0036488D">
      <w:pPr>
        <w:tabs>
          <w:tab w:val="left" w:pos="540"/>
        </w:tabs>
        <w:jc w:val="both"/>
        <w:rPr>
          <w:szCs w:val="28"/>
        </w:rPr>
      </w:pPr>
    </w:p>
    <w:p w14:paraId="7932D057" w14:textId="77777777" w:rsidR="00F665A1" w:rsidRDefault="00000000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D6F8A4D" w14:textId="5E6BFABC" w:rsidR="00F665A1" w:rsidRDefault="00F665A1">
      <w:pPr>
        <w:tabs>
          <w:tab w:val="left" w:pos="540"/>
        </w:tabs>
        <w:jc w:val="both"/>
        <w:rPr>
          <w:szCs w:val="28"/>
        </w:rPr>
      </w:pPr>
    </w:p>
    <w:p w14:paraId="6F7EED1D" w14:textId="77777777" w:rsidR="0036488D" w:rsidRDefault="0036488D">
      <w:pPr>
        <w:tabs>
          <w:tab w:val="left" w:pos="540"/>
        </w:tabs>
        <w:jc w:val="both"/>
        <w:rPr>
          <w:szCs w:val="28"/>
        </w:rPr>
      </w:pPr>
    </w:p>
    <w:p w14:paraId="2B1966A5" w14:textId="77777777" w:rsidR="00F665A1" w:rsidRDefault="00000000">
      <w:pPr>
        <w:tabs>
          <w:tab w:val="left" w:pos="540"/>
        </w:tabs>
        <w:jc w:val="both"/>
      </w:pPr>
      <w:r>
        <w:rPr>
          <w:szCs w:val="28"/>
        </w:rPr>
        <w:t xml:space="preserve">Заступник міського голови, </w:t>
      </w:r>
    </w:p>
    <w:p w14:paraId="0883840A" w14:textId="77777777" w:rsidR="00F665A1" w:rsidRDefault="00000000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386D1AAC" w14:textId="77777777" w:rsidR="00F665A1" w:rsidRDefault="00F665A1">
      <w:pPr>
        <w:tabs>
          <w:tab w:val="left" w:pos="540"/>
        </w:tabs>
        <w:jc w:val="both"/>
        <w:rPr>
          <w:sz w:val="24"/>
        </w:rPr>
      </w:pPr>
    </w:p>
    <w:p w14:paraId="4CA50450" w14:textId="77777777" w:rsidR="00F665A1" w:rsidRDefault="00000000">
      <w:pPr>
        <w:tabs>
          <w:tab w:val="left" w:pos="540"/>
        </w:tabs>
        <w:jc w:val="both"/>
      </w:pPr>
      <w:r>
        <w:rPr>
          <w:sz w:val="24"/>
        </w:rPr>
        <w:t>Лисак 724 160</w:t>
      </w:r>
      <w:r>
        <w:rPr>
          <w:szCs w:val="28"/>
        </w:rPr>
        <w:t xml:space="preserve"> </w:t>
      </w:r>
    </w:p>
    <w:sectPr w:rsidR="00F665A1" w:rsidSect="0036488D">
      <w:pgSz w:w="11906" w:h="16838"/>
      <w:pgMar w:top="426" w:right="567" w:bottom="1134" w:left="1985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20ABC" w14:textId="77777777" w:rsidR="00913ACC" w:rsidRDefault="00913ACC">
      <w:r>
        <w:separator/>
      </w:r>
    </w:p>
  </w:endnote>
  <w:endnote w:type="continuationSeparator" w:id="0">
    <w:p w14:paraId="02391864" w14:textId="77777777" w:rsidR="00913ACC" w:rsidRDefault="0091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8898F" w14:textId="77777777" w:rsidR="00913ACC" w:rsidRDefault="00913ACC">
      <w:r>
        <w:separator/>
      </w:r>
    </w:p>
  </w:footnote>
  <w:footnote w:type="continuationSeparator" w:id="0">
    <w:p w14:paraId="0B85F393" w14:textId="77777777" w:rsidR="00913ACC" w:rsidRDefault="00913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F5D54"/>
    <w:multiLevelType w:val="multilevel"/>
    <w:tmpl w:val="441A026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FEC296C"/>
    <w:multiLevelType w:val="multilevel"/>
    <w:tmpl w:val="81421F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22732572">
    <w:abstractNumId w:val="0"/>
  </w:num>
  <w:num w:numId="2" w16cid:durableId="1909000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65A1"/>
    <w:rsid w:val="00115E5F"/>
    <w:rsid w:val="00203408"/>
    <w:rsid w:val="0036488D"/>
    <w:rsid w:val="0084036E"/>
    <w:rsid w:val="00913ACC"/>
    <w:rsid w:val="00B425C0"/>
    <w:rsid w:val="00C52CC5"/>
    <w:rsid w:val="00CD6E77"/>
    <w:rsid w:val="00F6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3EA4"/>
  <w15:docId w15:val="{C04DACD5-37E6-4063-9022-B7A21200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  <w:qFormat/>
  </w:style>
  <w:style w:type="character" w:customStyle="1" w:styleId="a5">
    <w:name w:val="Виділення жирним"/>
    <w:basedOn w:val="a3"/>
    <w:qFormat/>
    <w:rPr>
      <w:b/>
      <w:bCs/>
    </w:rPr>
  </w:style>
  <w:style w:type="character" w:customStyle="1" w:styleId="a6">
    <w:name w:val="Основний текст_"/>
    <w:basedOn w:val="a3"/>
    <w:qFormat/>
    <w:rPr>
      <w:sz w:val="21"/>
      <w:szCs w:val="21"/>
      <w:lang w:bidi="ar-SA"/>
    </w:rPr>
  </w:style>
  <w:style w:type="character" w:customStyle="1" w:styleId="rvts0">
    <w:name w:val="rvts0"/>
    <w:basedOn w:val="a3"/>
    <w:qFormat/>
    <w:rPr>
      <w:rFonts w:cs="Times New Roman"/>
    </w:rPr>
  </w:style>
  <w:style w:type="character" w:customStyle="1" w:styleId="a7">
    <w:name w:val="Знак"/>
    <w:basedOn w:val="a3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a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WW-">
    <w:name w:val="WW- Знак"/>
    <w:basedOn w:val="a3"/>
    <w:qFormat/>
    <w:rPr>
      <w:bCs/>
      <w:sz w:val="28"/>
      <w:szCs w:val="24"/>
      <w:lang w:val="uk-UA"/>
    </w:rPr>
  </w:style>
  <w:style w:type="character" w:customStyle="1" w:styleId="WW-1">
    <w:name w:val="WW- Знак1"/>
    <w:basedOn w:val="a3"/>
    <w:qFormat/>
    <w:rPr>
      <w:sz w:val="16"/>
      <w:szCs w:val="16"/>
    </w:rPr>
  </w:style>
  <w:style w:type="character" w:customStyle="1" w:styleId="rvts44">
    <w:name w:val="rvts44"/>
    <w:basedOn w:val="a3"/>
    <w:qFormat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f">
    <w:name w:val="Указатель"/>
    <w:basedOn w:val="a"/>
    <w:qFormat/>
    <w:pPr>
      <w:suppressLineNumbers/>
    </w:pPr>
    <w:rPr>
      <w:rFonts w:cs="Mangal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  <w:rPr>
      <w:bCs w:val="0"/>
    </w:rPr>
  </w:style>
  <w:style w:type="paragraph" w:customStyle="1" w:styleId="af3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0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30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afa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976</Words>
  <Characters>557</Characters>
  <Application>Microsoft Office Word</Application>
  <DocSecurity>0</DocSecurity>
  <Lines>4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25</cp:revision>
  <cp:lastPrinted>1995-11-21T17:41:00Z</cp:lastPrinted>
  <dcterms:created xsi:type="dcterms:W3CDTF">2018-12-03T10:15:00Z</dcterms:created>
  <dcterms:modified xsi:type="dcterms:W3CDTF">2023-02-09T11:46:00Z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