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0BEC" w14:textId="77777777" w:rsidR="00B476A4" w:rsidRDefault="00000000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7A1F419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object w:dxaOrig="1440" w:dyaOrig="1440" w14:anchorId="1C24F868">
          <v:shape id="ole_rId2" o:spid="_x0000_s1026" type="#_x0000_tole_rId2" style="position:absolute;left:0;text-align:left;margin-left:203.6pt;margin-top:14.2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39015609" r:id="rId9"/>
        </w:object>
      </w:r>
    </w:p>
    <w:p w14:paraId="30872C3C" w14:textId="77777777" w:rsidR="00B476A4" w:rsidRDefault="00B476A4">
      <w:pPr>
        <w:pStyle w:val="1"/>
        <w:rPr>
          <w:sz w:val="28"/>
          <w:szCs w:val="28"/>
          <w:lang w:eastAsia="uk-UA"/>
        </w:rPr>
      </w:pPr>
    </w:p>
    <w:p w14:paraId="4CB8C8EC" w14:textId="77777777" w:rsidR="00B476A4" w:rsidRDefault="00B476A4">
      <w:pPr>
        <w:pStyle w:val="1"/>
        <w:rPr>
          <w:sz w:val="28"/>
          <w:szCs w:val="28"/>
          <w:lang w:eastAsia="uk-UA"/>
        </w:rPr>
      </w:pPr>
    </w:p>
    <w:p w14:paraId="6800D861" w14:textId="77777777" w:rsidR="00B476A4" w:rsidRDefault="00B476A4">
      <w:pPr>
        <w:pStyle w:val="1"/>
        <w:rPr>
          <w:sz w:val="16"/>
          <w:szCs w:val="16"/>
          <w:lang w:eastAsia="uk-UA"/>
        </w:rPr>
      </w:pPr>
    </w:p>
    <w:p w14:paraId="0379E87E" w14:textId="77777777" w:rsidR="00B476A4" w:rsidRDefault="00B476A4">
      <w:pPr>
        <w:pStyle w:val="1"/>
        <w:rPr>
          <w:sz w:val="28"/>
          <w:szCs w:val="28"/>
        </w:rPr>
      </w:pPr>
    </w:p>
    <w:p w14:paraId="76D8E8C9" w14:textId="77777777" w:rsidR="00B476A4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A675E01" w14:textId="77777777" w:rsidR="00B476A4" w:rsidRDefault="00B476A4">
      <w:pPr>
        <w:jc w:val="center"/>
        <w:rPr>
          <w:b/>
          <w:bCs w:val="0"/>
          <w:sz w:val="20"/>
          <w:szCs w:val="20"/>
        </w:rPr>
      </w:pPr>
    </w:p>
    <w:p w14:paraId="6A8E3749" w14:textId="77777777" w:rsidR="00B476A4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6CEBCD26" w14:textId="77777777" w:rsidR="00B476A4" w:rsidRDefault="00B476A4">
      <w:pPr>
        <w:jc w:val="center"/>
        <w:rPr>
          <w:b/>
          <w:bCs w:val="0"/>
          <w:sz w:val="40"/>
          <w:szCs w:val="40"/>
        </w:rPr>
      </w:pPr>
    </w:p>
    <w:p w14:paraId="2D2A1EA5" w14:textId="77777777" w:rsidR="00B476A4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43E672E3" w14:textId="77777777" w:rsidR="00B476A4" w:rsidRPr="00A42EAF" w:rsidRDefault="00B476A4">
      <w:pPr>
        <w:spacing w:line="360" w:lineRule="auto"/>
        <w:rPr>
          <w:szCs w:val="28"/>
        </w:rPr>
      </w:pPr>
    </w:p>
    <w:p w14:paraId="6B4D18A8" w14:textId="72F29F7F" w:rsidR="00B476A4" w:rsidRDefault="00000000">
      <w:pPr>
        <w:ind w:right="5101"/>
        <w:jc w:val="both"/>
      </w:pPr>
      <w:r>
        <w:t>Про відшкодування видатків, пов'язаних з похованням</w:t>
      </w:r>
      <w:r w:rsidR="00A42EAF">
        <w:t xml:space="preserve"> </w:t>
      </w:r>
      <w:r>
        <w:t>Нагорного О.В., Гнатенка І.І.</w:t>
      </w:r>
      <w:r w:rsidR="00A42EAF">
        <w:t xml:space="preserve">, </w:t>
      </w:r>
      <w:r>
        <w:t>Тіщенка Р.М., Іваницького В.О.</w:t>
      </w:r>
      <w:r w:rsidR="00A42EAF">
        <w:t xml:space="preserve">, </w:t>
      </w:r>
      <w:r>
        <w:t xml:space="preserve">Ференца О.В. </w:t>
      </w:r>
    </w:p>
    <w:p w14:paraId="60DDC3D8" w14:textId="77777777" w:rsidR="00A42EAF" w:rsidRPr="00A42EAF" w:rsidRDefault="00A42EAF">
      <w:pPr>
        <w:ind w:right="5101"/>
        <w:jc w:val="both"/>
        <w:rPr>
          <w:szCs w:val="28"/>
        </w:rPr>
      </w:pPr>
    </w:p>
    <w:p w14:paraId="07B7E589" w14:textId="47CB5D77" w:rsidR="00B476A4" w:rsidRDefault="00000000">
      <w:pPr>
        <w:ind w:firstLine="567"/>
        <w:jc w:val="both"/>
      </w:pPr>
      <w:r>
        <w:t>Відповідно до статті 42, пункту 8 статті 59 Закону України «Про місцеве 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2022–2025 роки», для</w:t>
      </w:r>
      <w:r w:rsidR="0033519E">
        <w:t xml:space="preserve"> </w:t>
      </w:r>
      <w:r>
        <w:t>відшкодування видатків, пов'язаних з похованням загиблих військовослужбовців Нагорного О.В., Гнатенка І.І., Тіщенка Р.М., Іваницького В.О., Ференца О.В.:</w:t>
      </w:r>
    </w:p>
    <w:p w14:paraId="34ED8007" w14:textId="5D2BBC7E" w:rsidR="00B476A4" w:rsidRDefault="00000000">
      <w:pPr>
        <w:ind w:firstLine="567"/>
        <w:jc w:val="both"/>
      </w:pPr>
      <w:r>
        <w:t>1. Затвердити кошториси видатків, пов’язаних із похованням загиблих військовослужбовців Нагорного Олександра Васильовича, Гнатенка Івана Івановича, Тіщенка Руслана Мирославовича, Іваницького Віктора Олександровича, Ференца Олександра Валерійовича</w:t>
      </w:r>
      <w:r w:rsidR="00F7733F">
        <w:t>,</w:t>
      </w:r>
      <w:r>
        <w:t xml:space="preserve"> згідно з додатками 1</w:t>
      </w:r>
      <w:r w:rsidR="0033519E">
        <w:t>–</w:t>
      </w:r>
      <w:r>
        <w:t>5 відповідно.</w:t>
      </w:r>
    </w:p>
    <w:p w14:paraId="16555C6B" w14:textId="341752F1" w:rsidR="00B476A4" w:rsidRDefault="00000000">
      <w:pPr>
        <w:ind w:firstLine="567"/>
        <w:jc w:val="both"/>
      </w:pPr>
      <w:r>
        <w:t xml:space="preserve">2. Відділу обліку та звітності </w:t>
      </w:r>
      <w:r w:rsidR="0033519E">
        <w:t xml:space="preserve">міської ради </w:t>
      </w:r>
      <w:r>
        <w:t>здійснити перерахунок коштів згідно з</w:t>
      </w:r>
      <w:r w:rsidR="0033519E">
        <w:t xml:space="preserve"> </w:t>
      </w:r>
      <w:r>
        <w:t>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63C74079" w14:textId="4670D02B" w:rsidR="00B476A4" w:rsidRDefault="00000000">
      <w:pPr>
        <w:ind w:firstLine="567"/>
        <w:jc w:val="both"/>
      </w:pPr>
      <w:r>
        <w:t>3. Контроль за виконанням розпорядження покласти на заступника міського голови, керуючого справами виконкому Юрія В</w:t>
      </w:r>
      <w:r w:rsidR="0033519E">
        <w:t>ербича</w:t>
      </w:r>
      <w:r>
        <w:t>.</w:t>
      </w:r>
    </w:p>
    <w:p w14:paraId="6E01465C" w14:textId="77777777" w:rsidR="00B476A4" w:rsidRDefault="00B476A4">
      <w:pPr>
        <w:jc w:val="both"/>
      </w:pPr>
    </w:p>
    <w:p w14:paraId="41F5208C" w14:textId="77777777" w:rsidR="00B476A4" w:rsidRDefault="00B476A4">
      <w:pPr>
        <w:jc w:val="both"/>
      </w:pPr>
    </w:p>
    <w:p w14:paraId="73EE6EB4" w14:textId="77777777" w:rsidR="00B476A4" w:rsidRDefault="00B476A4">
      <w:pPr>
        <w:jc w:val="both"/>
      </w:pPr>
    </w:p>
    <w:p w14:paraId="1D19D30C" w14:textId="77777777" w:rsidR="00B476A4" w:rsidRDefault="00000000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02C23D51" w14:textId="04CE4092" w:rsidR="00B476A4" w:rsidRDefault="00B476A4">
      <w:pPr>
        <w:jc w:val="both"/>
        <w:rPr>
          <w:szCs w:val="28"/>
        </w:rPr>
      </w:pPr>
    </w:p>
    <w:p w14:paraId="778FD0C4" w14:textId="77777777" w:rsidR="00A42EAF" w:rsidRDefault="00A42EAF">
      <w:pPr>
        <w:jc w:val="both"/>
        <w:rPr>
          <w:szCs w:val="28"/>
        </w:rPr>
      </w:pPr>
    </w:p>
    <w:p w14:paraId="70B70A9D" w14:textId="7E632DFA" w:rsidR="00B476A4" w:rsidRDefault="00000000">
      <w:pPr>
        <w:jc w:val="both"/>
        <w:rPr>
          <w:sz w:val="24"/>
        </w:rPr>
      </w:pPr>
      <w:r>
        <w:rPr>
          <w:sz w:val="24"/>
        </w:rPr>
        <w:t>Махецький 741</w:t>
      </w:r>
      <w:r w:rsidR="00A42EAF">
        <w:rPr>
          <w:sz w:val="24"/>
        </w:rPr>
        <w:t> </w:t>
      </w:r>
      <w:r>
        <w:rPr>
          <w:sz w:val="24"/>
        </w:rPr>
        <w:t xml:space="preserve">081  </w:t>
      </w:r>
    </w:p>
    <w:sectPr w:rsidR="00B476A4" w:rsidSect="00D72078">
      <w:footerReference w:type="first" r:id="rId10"/>
      <w:pgSz w:w="11906" w:h="16838"/>
      <w:pgMar w:top="28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553F" w14:textId="77777777" w:rsidR="005164DA" w:rsidRDefault="005164DA">
      <w:r>
        <w:separator/>
      </w:r>
    </w:p>
  </w:endnote>
  <w:endnote w:type="continuationSeparator" w:id="0">
    <w:p w14:paraId="1D2E97BF" w14:textId="77777777" w:rsidR="005164DA" w:rsidRDefault="0051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roman"/>
    <w:pitch w:val="variable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9BDF" w14:textId="77777777" w:rsidR="00B476A4" w:rsidRDefault="00B476A4">
    <w:pPr>
      <w:pStyle w:val="af4"/>
    </w:pPr>
  </w:p>
  <w:p w14:paraId="027CA35D" w14:textId="77777777" w:rsidR="00B476A4" w:rsidRDefault="00B476A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DF70" w14:textId="77777777" w:rsidR="005164DA" w:rsidRDefault="005164DA">
      <w:r>
        <w:separator/>
      </w:r>
    </w:p>
  </w:footnote>
  <w:footnote w:type="continuationSeparator" w:id="0">
    <w:p w14:paraId="3E1BE2B4" w14:textId="77777777" w:rsidR="005164DA" w:rsidRDefault="00516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934"/>
    <w:multiLevelType w:val="multilevel"/>
    <w:tmpl w:val="1246566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27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6A4"/>
    <w:rsid w:val="0033519E"/>
    <w:rsid w:val="005164DA"/>
    <w:rsid w:val="006D2EF6"/>
    <w:rsid w:val="00A42EAF"/>
    <w:rsid w:val="00A94124"/>
    <w:rsid w:val="00B476A4"/>
    <w:rsid w:val="00D72078"/>
    <w:rsid w:val="00DC386E"/>
    <w:rsid w:val="00EB6B49"/>
    <w:rsid w:val="00F7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BD993A"/>
  <w15:docId w15:val="{D65DB754-C07B-4B6D-B54D-E3713CD5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2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2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6">
    <w:name w:val="Нижний колонтитул Знак"/>
    <w:uiPriority w:val="99"/>
    <w:qFormat/>
    <w:rPr>
      <w:bCs/>
      <w:sz w:val="28"/>
      <w:szCs w:val="24"/>
      <w:lang w:val="uk-UA"/>
    </w:rPr>
  </w:style>
  <w:style w:type="character" w:customStyle="1" w:styleId="a7">
    <w:name w:val="Текст выноски Знак"/>
    <w:basedOn w:val="a2"/>
    <w:uiPriority w:val="99"/>
    <w:semiHidden/>
    <w:qFormat/>
    <w:rsid w:val="00476986"/>
    <w:rPr>
      <w:rFonts w:ascii="Tahoma" w:eastAsia="Times New Roman" w:hAnsi="Tahoma" w:cs="Tahoma"/>
      <w:bCs/>
      <w:sz w:val="16"/>
      <w:szCs w:val="16"/>
      <w:lang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1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0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1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4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рамки"/>
    <w:basedOn w:val="a"/>
    <w:qFormat/>
  </w:style>
  <w:style w:type="paragraph" w:styleId="af6">
    <w:name w:val="Balloon Text"/>
    <w:basedOn w:val="a"/>
    <w:uiPriority w:val="99"/>
    <w:semiHidden/>
    <w:unhideWhenUsed/>
    <w:qFormat/>
    <w:rsid w:val="00476986"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32A9F-2D06-4535-89E7-4A0F2C2E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18</cp:revision>
  <cp:lastPrinted>2022-06-22T10:02:00Z</cp:lastPrinted>
  <dcterms:created xsi:type="dcterms:W3CDTF">2022-09-19T13:37:00Z</dcterms:created>
  <dcterms:modified xsi:type="dcterms:W3CDTF">2023-02-27T13:07:00Z</dcterms:modified>
  <dc:language>uk-UA</dc:language>
</cp:coreProperties>
</file>