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D802" w14:textId="77777777" w:rsidR="00D73465" w:rsidRDefault="00000000" w:rsidP="00D734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98D2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2BCEF3E7">
          <v:shape id="ole_rId2" o:spid="_x0000_s1028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0223280" r:id="rId7"/>
        </w:object>
      </w:r>
    </w:p>
    <w:p w14:paraId="439099FF" w14:textId="77777777" w:rsidR="00D73465" w:rsidRDefault="00D73465" w:rsidP="00D7346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709A3D" w14:textId="77777777" w:rsidR="00D73465" w:rsidRPr="00B030C1" w:rsidRDefault="00D73465" w:rsidP="00D73465">
      <w:pPr>
        <w:rPr>
          <w:sz w:val="8"/>
          <w:szCs w:val="8"/>
        </w:rPr>
      </w:pPr>
    </w:p>
    <w:p w14:paraId="03D9DE65" w14:textId="77777777" w:rsidR="00D73465" w:rsidRDefault="00D73465" w:rsidP="00D734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8358010" w14:textId="77777777" w:rsidR="00D73465" w:rsidRPr="005A2888" w:rsidRDefault="00D73465" w:rsidP="00D7346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7EC892" w14:textId="77777777" w:rsidR="00D73465" w:rsidRPr="005A2888" w:rsidRDefault="00D73465" w:rsidP="00D734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5E14BF2" w14:textId="77777777" w:rsidR="00D73465" w:rsidRPr="005A2888" w:rsidRDefault="00D73465" w:rsidP="00D7346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2B8AFB" w14:textId="77777777" w:rsidR="00D73465" w:rsidRDefault="00D73465" w:rsidP="00D73465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47FB9FE" w14:textId="77777777" w:rsidR="00D73465" w:rsidRDefault="00D73465" w:rsidP="00D7346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FE85F9" w14:textId="24EF41A1" w:rsidR="009B2E9A" w:rsidRDefault="00000000" w:rsidP="00D73465">
      <w:pPr>
        <w:ind w:right="4534"/>
        <w:jc w:val="both"/>
      </w:pPr>
      <w:r>
        <w:rPr>
          <w:rFonts w:ascii="Times New Roman" w:hAnsi="Times New Roman" w:cs="Times New Roman"/>
          <w:sz w:val="28"/>
          <w:szCs w:val="28"/>
        </w:rPr>
        <w:t>Про щорічний огляд стану</w:t>
      </w:r>
      <w:r w:rsidR="00D734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готовності фонду захисних споруд цивільного захисту Луцької міської територіальної</w:t>
      </w:r>
      <w:r w:rsidR="00C51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громади</w:t>
      </w:r>
      <w:r w:rsidR="00C515DB" w:rsidRPr="00C515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15DB" w:rsidRPr="0036099A">
        <w:rPr>
          <w:rFonts w:ascii="Times New Roman" w:hAnsi="Times New Roman" w:cs="Times New Roman"/>
          <w:color w:val="auto"/>
          <w:sz w:val="28"/>
          <w:szCs w:val="28"/>
        </w:rPr>
        <w:t>міської комунальної власності</w:t>
      </w:r>
    </w:p>
    <w:p w14:paraId="52666FE8" w14:textId="77777777" w:rsidR="009B2E9A" w:rsidRDefault="009B2E9A">
      <w:pPr>
        <w:rPr>
          <w:rFonts w:ascii="Times New Roman" w:hAnsi="Times New Roman" w:cs="Times New Roman"/>
          <w:sz w:val="28"/>
          <w:szCs w:val="28"/>
        </w:rPr>
      </w:pPr>
    </w:p>
    <w:p w14:paraId="3EDFF7F0" w14:textId="77777777" w:rsidR="009B2E9A" w:rsidRDefault="009B2E9A">
      <w:pPr>
        <w:rPr>
          <w:rFonts w:ascii="Times New Roman" w:hAnsi="Times New Roman" w:cs="Times New Roman"/>
          <w:sz w:val="28"/>
          <w:szCs w:val="28"/>
        </w:rPr>
      </w:pPr>
    </w:p>
    <w:p w14:paraId="3137982B" w14:textId="40953570" w:rsidR="009B2E9A" w:rsidRDefault="00000000" w:rsidP="00D73465">
      <w:pPr>
        <w:tabs>
          <w:tab w:val="left" w:pos="56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статті 42 Закону України «Про місцеве самоврядування в Україні», статті 19 Кодексу цивільного захисту України, наказу Міністерства внутрішніх справ України від 09.07.2018 № 579 «Про затвердження вимог з питань використання та обліку фонду захисних споруд цивільного захисту», зареєстрованого в Міністерстві юстиції України від 30.07.2018 № 879/32331, з урахуванням листа Луцького районного управління Головного управління Державної служби України з надзвичайних ситуацій у Волинській області від 06.03.2023 № 48 04 01</w:t>
      </w:r>
      <w:r>
        <w:rPr>
          <w:rFonts w:ascii="Times New Roman" w:hAnsi="Times New Roman" w:cs="Times New Roman"/>
          <w:sz w:val="28"/>
          <w:szCs w:val="28"/>
        </w:rPr>
        <w:noBreakHyphen/>
        <w:t>320/48 04.03</w:t>
      </w:r>
      <w:r w:rsidR="00D734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 метою щорічного огляду стану готовності захисних споруд цивільного захисту міської комунальної власності до використання за призначенням для укриття населення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CD56544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9AABA8" w14:textId="04EFB945" w:rsidR="009B2E9A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>1. Відділу з питань надзвичайних ситуацій та цивільного захисту населення міської ради</w:t>
      </w:r>
      <w:r w:rsidR="00ED433F">
        <w:rPr>
          <w:rFonts w:ascii="Times New Roman" w:hAnsi="Times New Roman" w:cs="Times New Roman"/>
          <w:color w:val="auto"/>
          <w:sz w:val="28"/>
          <w:szCs w:val="28"/>
        </w:rPr>
        <w:t xml:space="preserve"> із залученням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 xml:space="preserve"> Луцько</w:t>
      </w:r>
      <w:r w:rsidR="00ED433F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 xml:space="preserve"> районно</w:t>
      </w:r>
      <w:r w:rsidR="00ED433F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 xml:space="preserve"> управлінн</w:t>
      </w:r>
      <w:r w:rsidR="00ED433F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 xml:space="preserve"> Головного управління Державної служби України з надзвичайних ситуацій у Волинській області провести щорічний огляд </w:t>
      </w:r>
      <w:r w:rsidR="00605C28" w:rsidRPr="0036099A">
        <w:rPr>
          <w:rFonts w:ascii="Times New Roman" w:hAnsi="Times New Roman" w:cs="Times New Roman"/>
          <w:color w:val="auto"/>
          <w:sz w:val="28"/>
          <w:szCs w:val="28"/>
        </w:rPr>
        <w:t xml:space="preserve">стану готовності фонду 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>захисних споруд цивільного захисту Луцької міської територіальної громади міської комунальної власності (далі </w:t>
      </w:r>
      <w:r w:rsidR="00D73465" w:rsidRPr="0036099A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ED433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36099A">
        <w:rPr>
          <w:rFonts w:ascii="Times New Roman" w:hAnsi="Times New Roman" w:cs="Times New Roman"/>
          <w:color w:val="auto"/>
          <w:sz w:val="28"/>
          <w:szCs w:val="28"/>
        </w:rPr>
        <w:t>захисні споруди міської комунальної власності) до використання за призначенням</w:t>
      </w:r>
      <w:r>
        <w:rPr>
          <w:rFonts w:ascii="Times New Roman" w:hAnsi="Times New Roman" w:cs="Times New Roman"/>
          <w:sz w:val="28"/>
          <w:szCs w:val="28"/>
        </w:rPr>
        <w:t xml:space="preserve"> відповідно до вимог наказу Міністерства внутрішніх справ України від 09.07.2018 № 579 «Про затвердження вимог з питань використання та обліку фонду захисних споруд цивільного захисту», зареєстрованого в Міністерстві юстиції України від 30.07.2018 № 879/32331 (далі </w:t>
      </w:r>
      <w:r w:rsidR="00D7346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Наказ) до 28.04.2023.</w:t>
      </w:r>
    </w:p>
    <w:p w14:paraId="05B83097" w14:textId="77777777" w:rsidR="009B2E9A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>2. Балансоутримувачам захисних споруд міської комунальної власності підготувати захисні споруди до щорічного огляду відповідно до вимог Наказу до 03.04.2023.</w:t>
      </w:r>
    </w:p>
    <w:p w14:paraId="7D161253" w14:textId="32871AB3" w:rsidR="009B2E9A" w:rsidRPr="00CB56FF" w:rsidRDefault="00000000">
      <w:pPr>
        <w:tabs>
          <w:tab w:val="left" w:pos="564"/>
        </w:tabs>
        <w:jc w:val="both"/>
        <w:rPr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515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 Відділу з питань надзвичайних ситуацій та цивільного захисту населення міської ради </w:t>
      </w:r>
      <w:r w:rsidR="00FA04C0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r w:rsidR="00FA04C0" w:rsidRPr="00CB56FF">
        <w:rPr>
          <w:rFonts w:ascii="Times New Roman" w:hAnsi="Times New Roman" w:cs="Times New Roman"/>
          <w:color w:val="auto"/>
          <w:sz w:val="28"/>
          <w:szCs w:val="28"/>
        </w:rPr>
        <w:t>проведення</w:t>
      </w:r>
      <w:r w:rsidRPr="00CB56FF">
        <w:rPr>
          <w:rFonts w:ascii="Times New Roman" w:hAnsi="Times New Roman" w:cs="Times New Roman"/>
          <w:color w:val="auto"/>
          <w:sz w:val="28"/>
          <w:szCs w:val="28"/>
        </w:rPr>
        <w:t xml:space="preserve"> огляду </w:t>
      </w:r>
      <w:r w:rsidR="00B10ED3" w:rsidRPr="00CB56FF">
        <w:rPr>
          <w:rFonts w:ascii="Times New Roman" w:hAnsi="Times New Roman" w:cs="Times New Roman"/>
          <w:color w:val="auto"/>
          <w:sz w:val="28"/>
          <w:szCs w:val="28"/>
        </w:rPr>
        <w:t xml:space="preserve">стану готовності </w:t>
      </w:r>
      <w:r w:rsidRPr="00CB56FF">
        <w:rPr>
          <w:rFonts w:ascii="Times New Roman" w:hAnsi="Times New Roman" w:cs="Times New Roman"/>
          <w:color w:val="auto"/>
          <w:sz w:val="28"/>
          <w:szCs w:val="28"/>
        </w:rPr>
        <w:t>захисних споруд міської комунальної власності:</w:t>
      </w:r>
    </w:p>
    <w:p w14:paraId="52C9FDF3" w14:textId="1970836B" w:rsidR="009B2E9A" w:rsidRPr="00F80724" w:rsidRDefault="00000000" w:rsidP="00F807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підготувати відповідні акти огляд</w:t>
      </w:r>
      <w:r w:rsidR="00F8072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захисних споруд міської комунальної </w:t>
      </w:r>
      <w:r w:rsidRPr="00F80724">
        <w:rPr>
          <w:rFonts w:ascii="Times New Roman" w:hAnsi="Times New Roman" w:cs="Times New Roman"/>
          <w:sz w:val="28"/>
          <w:szCs w:val="28"/>
        </w:rPr>
        <w:t xml:space="preserve">власності </w:t>
      </w:r>
      <w:r w:rsidR="00FA04C0" w:rsidRPr="00F80724">
        <w:rPr>
          <w:rFonts w:ascii="Times New Roman" w:hAnsi="Times New Roman" w:cs="Times New Roman"/>
          <w:sz w:val="28"/>
          <w:szCs w:val="28"/>
        </w:rPr>
        <w:t>що</w:t>
      </w:r>
      <w:r w:rsidRPr="00F80724">
        <w:rPr>
          <w:rFonts w:ascii="Times New Roman" w:hAnsi="Times New Roman" w:cs="Times New Roman"/>
          <w:sz w:val="28"/>
          <w:szCs w:val="28"/>
        </w:rPr>
        <w:t xml:space="preserve">до готовності </w:t>
      </w:r>
      <w:r w:rsidR="00FA04C0" w:rsidRPr="00F80724">
        <w:rPr>
          <w:rFonts w:ascii="Times New Roman" w:hAnsi="Times New Roman" w:cs="Times New Roman"/>
          <w:sz w:val="28"/>
          <w:szCs w:val="28"/>
        </w:rPr>
        <w:t xml:space="preserve">до </w:t>
      </w:r>
      <w:r w:rsidRPr="00F80724">
        <w:rPr>
          <w:rFonts w:ascii="Times New Roman" w:hAnsi="Times New Roman" w:cs="Times New Roman"/>
          <w:sz w:val="28"/>
          <w:szCs w:val="28"/>
        </w:rPr>
        <w:t>використання за призначенням до 15.05.2023;</w:t>
      </w:r>
    </w:p>
    <w:p w14:paraId="2A204099" w14:textId="1592421E" w:rsidR="009B2E9A" w:rsidRPr="00F80724" w:rsidRDefault="00000000" w:rsidP="00F80724">
      <w:pPr>
        <w:jc w:val="both"/>
        <w:rPr>
          <w:rFonts w:ascii="Times New Roman" w:hAnsi="Times New Roman" w:cs="Times New Roman"/>
          <w:sz w:val="28"/>
          <w:szCs w:val="28"/>
        </w:rPr>
      </w:pPr>
      <w:r w:rsidRPr="00F80724">
        <w:rPr>
          <w:rFonts w:ascii="Times New Roman" w:hAnsi="Times New Roman" w:cs="Times New Roman"/>
          <w:sz w:val="28"/>
          <w:szCs w:val="28"/>
        </w:rPr>
        <w:tab/>
        <w:t xml:space="preserve">підготувати та надати </w:t>
      </w:r>
      <w:r w:rsidR="004B5021" w:rsidRPr="00D94AC0">
        <w:rPr>
          <w:rFonts w:ascii="Times New Roman" w:hAnsi="Times New Roman" w:cs="Times New Roman"/>
          <w:color w:val="auto"/>
          <w:sz w:val="28"/>
          <w:szCs w:val="28"/>
        </w:rPr>
        <w:t>мені</w:t>
      </w:r>
      <w:r w:rsidRPr="00F80724">
        <w:rPr>
          <w:rFonts w:ascii="Times New Roman" w:hAnsi="Times New Roman" w:cs="Times New Roman"/>
          <w:sz w:val="28"/>
          <w:szCs w:val="28"/>
        </w:rPr>
        <w:t xml:space="preserve"> довідку </w:t>
      </w:r>
      <w:r w:rsidR="00FA04C0" w:rsidRPr="00F80724">
        <w:rPr>
          <w:rFonts w:ascii="Times New Roman" w:hAnsi="Times New Roman" w:cs="Times New Roman"/>
          <w:sz w:val="28"/>
          <w:szCs w:val="28"/>
        </w:rPr>
        <w:t xml:space="preserve">про </w:t>
      </w:r>
      <w:r w:rsidRPr="00F80724">
        <w:rPr>
          <w:rFonts w:ascii="Times New Roman" w:hAnsi="Times New Roman" w:cs="Times New Roman"/>
          <w:sz w:val="28"/>
          <w:szCs w:val="28"/>
        </w:rPr>
        <w:t>щорічн</w:t>
      </w:r>
      <w:r w:rsidR="00FA04C0" w:rsidRPr="00F80724">
        <w:rPr>
          <w:rFonts w:ascii="Times New Roman" w:hAnsi="Times New Roman" w:cs="Times New Roman"/>
          <w:sz w:val="28"/>
          <w:szCs w:val="28"/>
        </w:rPr>
        <w:t>ий</w:t>
      </w:r>
      <w:r w:rsidRPr="00F80724">
        <w:rPr>
          <w:rFonts w:ascii="Times New Roman" w:hAnsi="Times New Roman" w:cs="Times New Roman"/>
          <w:sz w:val="28"/>
          <w:szCs w:val="28"/>
        </w:rPr>
        <w:t xml:space="preserve"> огляд </w:t>
      </w:r>
      <w:r w:rsidR="00F80724" w:rsidRPr="00F80724">
        <w:rPr>
          <w:rFonts w:ascii="Times New Roman" w:hAnsi="Times New Roman" w:cs="Times New Roman"/>
          <w:sz w:val="28"/>
          <w:szCs w:val="28"/>
        </w:rPr>
        <w:t xml:space="preserve">стану готовності </w:t>
      </w:r>
      <w:r w:rsidRPr="00F80724">
        <w:rPr>
          <w:rFonts w:ascii="Times New Roman" w:hAnsi="Times New Roman" w:cs="Times New Roman"/>
          <w:sz w:val="28"/>
          <w:szCs w:val="28"/>
        </w:rPr>
        <w:t>захисних споруд</w:t>
      </w:r>
      <w:r w:rsidR="00B10ED3" w:rsidRPr="00B10ED3">
        <w:rPr>
          <w:rFonts w:ascii="Times New Roman" w:hAnsi="Times New Roman" w:cs="Times New Roman"/>
          <w:sz w:val="28"/>
          <w:szCs w:val="28"/>
        </w:rPr>
        <w:t xml:space="preserve"> </w:t>
      </w:r>
      <w:r w:rsidR="00B10ED3">
        <w:rPr>
          <w:rFonts w:ascii="Times New Roman" w:hAnsi="Times New Roman" w:cs="Times New Roman"/>
          <w:sz w:val="28"/>
          <w:szCs w:val="28"/>
        </w:rPr>
        <w:t>міської комунальної власності</w:t>
      </w:r>
      <w:r w:rsidRPr="00F8072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_DdeLink__947_1232212780"/>
      <w:r w:rsidRPr="00F80724">
        <w:rPr>
          <w:rFonts w:ascii="Times New Roman" w:hAnsi="Times New Roman" w:cs="Times New Roman"/>
          <w:sz w:val="28"/>
          <w:szCs w:val="28"/>
        </w:rPr>
        <w:t>до 20.05.2023</w:t>
      </w:r>
      <w:bookmarkEnd w:id="0"/>
      <w:r w:rsidRPr="00F80724">
        <w:rPr>
          <w:rFonts w:ascii="Times New Roman" w:hAnsi="Times New Roman" w:cs="Times New Roman"/>
          <w:sz w:val="28"/>
          <w:szCs w:val="28"/>
        </w:rPr>
        <w:t>.</w:t>
      </w:r>
    </w:p>
    <w:p w14:paraId="325B07F2" w14:textId="2CCF5789" w:rsidR="009B2E9A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C515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94CAB00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D4901E8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AF221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E87B574" w14:textId="77777777" w:rsidR="009B2E9A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748F855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556BC2DF" w14:textId="77777777" w:rsidR="009B2E9A" w:rsidRDefault="009B2E9A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221FD7BB" w14:textId="77777777" w:rsidR="009B2E9A" w:rsidRDefault="00000000">
      <w:pPr>
        <w:tabs>
          <w:tab w:val="left" w:pos="564"/>
        </w:tabs>
        <w:jc w:val="both"/>
      </w:pPr>
      <w:r>
        <w:rPr>
          <w:rFonts w:ascii="Times New Roman" w:hAnsi="Times New Roman" w:cs="Times New Roman"/>
        </w:rPr>
        <w:t>Кирилюк 720 087</w:t>
      </w:r>
    </w:p>
    <w:p w14:paraId="3AA3D7EE" w14:textId="77777777" w:rsidR="009B2E9A" w:rsidRDefault="009B2E9A">
      <w:pPr>
        <w:ind w:right="5810"/>
        <w:jc w:val="both"/>
      </w:pPr>
    </w:p>
    <w:sectPr w:rsidR="009B2E9A" w:rsidSect="00F872A1">
      <w:headerReference w:type="default" r:id="rId8"/>
      <w:pgSz w:w="11906" w:h="16838"/>
      <w:pgMar w:top="567" w:right="567" w:bottom="1701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A420" w14:textId="77777777" w:rsidR="00EA2AF9" w:rsidRDefault="00EA2AF9">
      <w:r>
        <w:separator/>
      </w:r>
    </w:p>
  </w:endnote>
  <w:endnote w:type="continuationSeparator" w:id="0">
    <w:p w14:paraId="02B64C55" w14:textId="77777777" w:rsidR="00EA2AF9" w:rsidRDefault="00EA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370F" w14:textId="77777777" w:rsidR="00EA2AF9" w:rsidRDefault="00EA2AF9">
      <w:r>
        <w:separator/>
      </w:r>
    </w:p>
  </w:footnote>
  <w:footnote w:type="continuationSeparator" w:id="0">
    <w:p w14:paraId="3DE2762F" w14:textId="77777777" w:rsidR="00EA2AF9" w:rsidRDefault="00EA2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0FB26" w14:textId="77777777" w:rsidR="009B2E9A" w:rsidRPr="00D73465" w:rsidRDefault="00000000">
    <w:pPr>
      <w:pStyle w:val="ac"/>
      <w:jc w:val="center"/>
      <w:rPr>
        <w:rFonts w:ascii="Times New Roman" w:hAnsi="Times New Roman" w:cs="Times New Roman"/>
        <w:sz w:val="28"/>
        <w:szCs w:val="28"/>
      </w:rPr>
    </w:pPr>
    <w:r w:rsidRPr="00D73465">
      <w:rPr>
        <w:rFonts w:ascii="Times New Roman" w:hAnsi="Times New Roman" w:cs="Times New Roman"/>
        <w:sz w:val="28"/>
        <w:szCs w:val="28"/>
      </w:rPr>
      <w:fldChar w:fldCharType="begin"/>
    </w:r>
    <w:r w:rsidRPr="00D73465">
      <w:rPr>
        <w:rFonts w:ascii="Times New Roman" w:hAnsi="Times New Roman" w:cs="Times New Roman"/>
        <w:sz w:val="28"/>
        <w:szCs w:val="28"/>
      </w:rPr>
      <w:instrText>PAGE</w:instrText>
    </w:r>
    <w:r w:rsidRPr="00D73465">
      <w:rPr>
        <w:rFonts w:ascii="Times New Roman" w:hAnsi="Times New Roman" w:cs="Times New Roman"/>
        <w:sz w:val="28"/>
        <w:szCs w:val="28"/>
      </w:rPr>
      <w:fldChar w:fldCharType="separate"/>
    </w:r>
    <w:r w:rsidRPr="00D73465">
      <w:rPr>
        <w:rFonts w:ascii="Times New Roman" w:hAnsi="Times New Roman" w:cs="Times New Roman"/>
        <w:sz w:val="28"/>
        <w:szCs w:val="28"/>
      </w:rPr>
      <w:t>2</w:t>
    </w:r>
    <w:r w:rsidRPr="00D73465">
      <w:rPr>
        <w:rFonts w:ascii="Times New Roman" w:hAnsi="Times New Roman" w:cs="Times New Roman"/>
        <w:sz w:val="28"/>
        <w:szCs w:val="28"/>
      </w:rPr>
      <w:fldChar w:fldCharType="end"/>
    </w:r>
  </w:p>
  <w:p w14:paraId="3ACFA42A" w14:textId="77777777" w:rsidR="009B2E9A" w:rsidRDefault="009B2E9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E9A"/>
    <w:rsid w:val="00175061"/>
    <w:rsid w:val="002F330D"/>
    <w:rsid w:val="0036099A"/>
    <w:rsid w:val="00470697"/>
    <w:rsid w:val="004844C4"/>
    <w:rsid w:val="004B5021"/>
    <w:rsid w:val="00605C28"/>
    <w:rsid w:val="00771A7A"/>
    <w:rsid w:val="00835921"/>
    <w:rsid w:val="009218FD"/>
    <w:rsid w:val="00943A41"/>
    <w:rsid w:val="009B2E9A"/>
    <w:rsid w:val="00B10ED3"/>
    <w:rsid w:val="00C515DB"/>
    <w:rsid w:val="00CB56FF"/>
    <w:rsid w:val="00D73465"/>
    <w:rsid w:val="00D94AC0"/>
    <w:rsid w:val="00E225A2"/>
    <w:rsid w:val="00E617D4"/>
    <w:rsid w:val="00EA2AF9"/>
    <w:rsid w:val="00ED433F"/>
    <w:rsid w:val="00F37F16"/>
    <w:rsid w:val="00F80724"/>
    <w:rsid w:val="00F872A1"/>
    <w:rsid w:val="00FA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BCF8F9"/>
  <w15:docId w15:val="{5E9B1799-5FB6-4322-B6F2-739E3B86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color w:val="00000A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styleId="ac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d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1664</Words>
  <Characters>949</Characters>
  <Application>Microsoft Office Word</Application>
  <DocSecurity>0</DocSecurity>
  <Lines>7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36</cp:revision>
  <cp:lastPrinted>2023-03-10T10:12:00Z</cp:lastPrinted>
  <dcterms:created xsi:type="dcterms:W3CDTF">2022-09-15T13:18:00Z</dcterms:created>
  <dcterms:modified xsi:type="dcterms:W3CDTF">2023-03-13T12:35:00Z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