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264086449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true"/>
        <w:ind w:right="-868" w:hanging="0"/>
        <w:jc w:val="both"/>
        <w:rPr/>
      </w:pPr>
      <w:r>
        <w:rPr>
          <w:spacing w:val="-2"/>
          <w:szCs w:val="28"/>
        </w:rPr>
        <w:t>Про</w:t>
      </w:r>
      <w:r>
        <w:rPr>
          <w:spacing w:val="-2"/>
          <w:sz w:val="24"/>
          <w:szCs w:val="28"/>
        </w:rPr>
        <w:t xml:space="preserve"> </w:t>
      </w:r>
      <w:r>
        <w:rPr>
          <w:spacing w:val="-2"/>
          <w:szCs w:val="28"/>
        </w:rPr>
        <w:t>передачу</w:t>
      </w:r>
      <w:r>
        <w:rPr>
          <w:spacing w:val="-2"/>
          <w:sz w:val="24"/>
          <w:szCs w:val="28"/>
        </w:rPr>
        <w:t xml:space="preserve"> </w:t>
      </w:r>
      <w:r>
        <w:rPr>
          <w:spacing w:val="-2"/>
          <w:szCs w:val="28"/>
        </w:rPr>
        <w:t>громадян</w:t>
      </w:r>
      <w:r>
        <w:rPr>
          <w:rFonts w:eastAsia="Times New Roman" w:cs="Times New Roman"/>
          <w:spacing w:val="-2"/>
          <w:sz w:val="28"/>
          <w:szCs w:val="28"/>
          <w:lang w:bidi="ar-SA"/>
        </w:rPr>
        <w:t xml:space="preserve">ці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Костюк В.Т.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 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безоплатно   у   власність  земельної 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для будівництва і обслугову-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вання житлового  будинку, господар-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ських будівель і споруд (присадибна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ділянка)    на   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Жовтневій, 100 </w:t>
      </w:r>
      <w:r>
        <w:rPr>
          <w:spacing w:val="-4"/>
          <w:sz w:val="28"/>
          <w:szCs w:val="28"/>
        </w:rPr>
        <w:t xml:space="preserve">у </w:t>
      </w:r>
    </w:p>
    <w:p>
      <w:pPr>
        <w:pStyle w:val="Normal"/>
        <w:overflowPunct w:val="true"/>
        <w:ind w:right="-868" w:hanging="0"/>
        <w:jc w:val="both"/>
        <w:rPr>
          <w:spacing w:val="-4"/>
        </w:rPr>
      </w:pPr>
      <w:r>
        <w:rPr>
          <w:spacing w:val="-4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Прилуцьке </w:t>
      </w:r>
      <w:r>
        <w:rPr>
          <w:spacing w:val="-4"/>
          <w:sz w:val="28"/>
          <w:szCs w:val="28"/>
        </w:rPr>
        <w:t>Луцького рай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ону </w:t>
      </w:r>
      <w:r>
        <w:rPr>
          <w:spacing w:val="-4"/>
          <w:sz w:val="28"/>
          <w:szCs w:val="28"/>
        </w:rPr>
        <w:t>Волин-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ської області</w:t>
      </w:r>
    </w:p>
    <w:p>
      <w:pPr>
        <w:pStyle w:val="Normal"/>
        <w:tabs>
          <w:tab w:val="clear" w:pos="708"/>
          <w:tab w:val="left" w:pos="2450" w:leader="none"/>
        </w:tabs>
        <w:overflowPunct w:val="true"/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pacing w:val="-4"/>
        </w:rPr>
      </w:pPr>
      <w:r>
        <w:rPr>
          <w:spacing w:val="-4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Костюк Валентини Тимофіївни</w:t>
      </w:r>
      <w:r>
        <w:rPr>
          <w:spacing w:val="-4"/>
          <w:szCs w:val="28"/>
        </w:rPr>
        <w:t xml:space="preserve"> щодо передачі безоплатно у власність земельн</w:t>
      </w:r>
      <w:bookmarkStart w:id="0" w:name="_GoBack"/>
      <w:bookmarkEnd w:id="0"/>
      <w:r>
        <w:rPr>
          <w:spacing w:val="-4"/>
          <w:szCs w:val="28"/>
        </w:rPr>
        <w:t>ої ділянки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Жовтневій, 100</w:t>
      </w:r>
      <w:r>
        <w:rPr>
          <w:spacing w:val="-4"/>
          <w:szCs w:val="28"/>
        </w:rPr>
        <w:t xml:space="preserve"> у 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4"/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pacing w:val="-4"/>
          <w:sz w:val="16"/>
          <w:szCs w:val="16"/>
        </w:rPr>
        <w:t xml:space="preserve"> </w:t>
      </w:r>
      <w:r>
        <w:rPr>
          <w:spacing w:val="-4"/>
          <w:szCs w:val="28"/>
        </w:rPr>
        <w:t xml:space="preserve">ділянка),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27.01.2023</w:t>
      </w:r>
      <w:r>
        <w:rPr>
          <w:spacing w:val="-4"/>
          <w:szCs w:val="28"/>
        </w:rPr>
        <w:t xml:space="preserve"> № НВ-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680007424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202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spacing w:val="-4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Жовтневій, 100 у с. Прилуцьке</w:t>
      </w:r>
      <w:r>
        <w:rPr>
          <w:spacing w:val="-4"/>
          <w:szCs w:val="28"/>
        </w:rPr>
        <w:t xml:space="preserve"> Луцького району Волинської області, керуючись статтями 12, 81, 90, 91, 116, 118, 121, 125, 126, пунктом 27 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Перехідних</w:t>
      </w:r>
      <w:r>
        <w:rPr>
          <w:spacing w:val="-4"/>
          <w:szCs w:val="28"/>
        </w:rPr>
        <w:t xml:space="preserve"> положень 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</w:t>
      </w:r>
      <w:r>
        <w:rPr>
          <w:spacing w:val="-4"/>
          <w:szCs w:val="28"/>
        </w:rPr>
        <w:t>остановою Кабінету М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Законом України «</w:t>
      </w:r>
      <w:r>
        <w:rPr>
          <w:spacing w:val="-4"/>
          <w:lang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розпорядженням Кабінету Міністрів України від 12.06.2020 № 708-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4"/>
          <w:szCs w:val="4"/>
          <w:u w:val="none"/>
          <w:shd w:fill="FFFFFF" w:val="clear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</w:t>
      </w:r>
      <w:r>
        <w:rPr>
          <w:spacing w:val="-4"/>
          <w:szCs w:val="28"/>
        </w:rPr>
        <w:t xml:space="preserve">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Костюк Валентині Тимофіївні</w:t>
      </w:r>
      <w:r>
        <w:rPr>
          <w:szCs w:val="28"/>
        </w:rPr>
        <w:t xml:space="preserve"> </w:t>
      </w:r>
      <w:r>
        <w:rPr>
          <w:szCs w:val="28"/>
        </w:rPr>
        <w:t xml:space="preserve">технічну </w:t>
      </w:r>
      <w:r>
        <w:rPr>
          <w:szCs w:val="28"/>
        </w:rPr>
        <w:t xml:space="preserve">документацію із землеустрою щодо встановлення (відновлення) меж земельної ділянки в натурі (на місцевості) на </w:t>
      </w:r>
      <w:r>
        <w:rPr>
          <w:spacing w:val="-4"/>
          <w:szCs w:val="28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Жовтневій, 100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 с. Прилуцьке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2500</w:t>
      </w:r>
      <w:r>
        <w:rPr>
          <w:szCs w:val="28"/>
        </w:rPr>
        <w:t> га, кадастровим номером 0721885800:0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0065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/>
      </w:pPr>
      <w:r>
        <w:rPr>
          <w:szCs w:val="28"/>
        </w:rPr>
        <w:t>2. Передати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Костюк Валентині Тимофіївні</w:t>
      </w:r>
      <w:r>
        <w:rPr>
          <w:szCs w:val="28"/>
        </w:rPr>
        <w:t xml:space="preserve"> безоплатно у власність земельну ділянку на </w:t>
      </w:r>
      <w:r>
        <w:rPr>
          <w:spacing w:val="-4"/>
          <w:szCs w:val="28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Жовтневій, 100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 с. Прилуцьке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2500</w:t>
      </w:r>
      <w:r>
        <w:rPr>
          <w:szCs w:val="28"/>
        </w:rPr>
        <w:t xml:space="preserve">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0721885800:01:001:0065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>3. Зобов’язати громадян</w:t>
      </w:r>
      <w:r>
        <w:rPr>
          <w:rFonts w:eastAsia="Times New Roman" w:cs="Times New Roman"/>
          <w:sz w:val="28"/>
          <w:szCs w:val="28"/>
          <w:lang w:bidi="ar-SA"/>
        </w:rPr>
        <w:t>ку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Костюк Валентину Тимофіївну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spacing w:val="-4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Application>LibreOffice/7.1.3.2$Windows_X86_64 LibreOffice_project/47f78053abe362b9384784d31a6e56f8511eb1c1</Application>
  <AppVersion>15.0000</AppVersion>
  <Pages>2</Pages>
  <Words>462</Words>
  <Characters>3137</Characters>
  <CharactersWithSpaces>3804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2023-02-17T12:36:52Z</cp:lastPrinted>
  <dcterms:modified xsi:type="dcterms:W3CDTF">2023-02-17T12:37:00Z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