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898674107"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8"/>
          <w:szCs w:val="28"/>
        </w:rPr>
      </w:pPr>
      <w:r>
        <w:rPr>
          <w:lang w:val="uk-UA" w:eastAsia="zh-CN" w:bidi="ar-SA"/>
        </w:rPr>
        <w:t xml:space="preserve">Про  надання  громадянці  Халімовській А.Б. </w:t>
      </w:r>
    </w:p>
    <w:p>
      <w:pPr>
        <w:pStyle w:val="Normal"/>
        <w:rPr>
          <w:sz w:val="28"/>
          <w:szCs w:val="28"/>
        </w:rPr>
      </w:pPr>
      <w:r>
        <w:rPr>
          <w:lang w:val="uk-UA" w:eastAsia="zh-CN" w:bidi="ar-SA"/>
        </w:rPr>
        <w:t>на умовах оренди земельної ділянки в межах</w:t>
      </w:r>
    </w:p>
    <w:p>
      <w:pPr>
        <w:pStyle w:val="Normal"/>
        <w:rPr>
          <w:sz w:val="28"/>
          <w:szCs w:val="28"/>
        </w:rPr>
      </w:pPr>
      <w:r>
        <w:rPr>
          <w:lang w:val="uk-UA" w:eastAsia="zh-CN" w:bidi="ar-SA"/>
        </w:rPr>
        <w:t>“</w:t>
      </w:r>
      <w:r>
        <w:rPr>
          <w:lang w:val="uk-UA" w:eastAsia="zh-CN" w:bidi="ar-SA"/>
        </w:rPr>
        <w:t>червоних  ліній” для  обслуговування  жило-</w:t>
      </w:r>
    </w:p>
    <w:p>
      <w:pPr>
        <w:pStyle w:val="Normal"/>
        <w:rPr>
          <w:sz w:val="28"/>
          <w:szCs w:val="28"/>
        </w:rPr>
      </w:pPr>
      <w:r>
        <w:rPr>
          <w:lang w:val="uk-UA" w:eastAsia="zh-CN" w:bidi="ar-SA"/>
        </w:rPr>
        <w:t xml:space="preserve">го будинку, господарських будівель і споруд  </w:t>
      </w:r>
    </w:p>
    <w:p>
      <w:pPr>
        <w:pStyle w:val="Normal"/>
        <w:rPr>
          <w:sz w:val="28"/>
          <w:szCs w:val="28"/>
        </w:rPr>
      </w:pPr>
      <w:r>
        <w:rPr>
          <w:lang w:val="uk-UA" w:eastAsia="zh-CN" w:bidi="ar-SA"/>
        </w:rPr>
        <w:t>(02.01) на вул. Окружн</w:t>
      </w:r>
      <w:r>
        <w:rPr>
          <w:rFonts w:eastAsia="Times New Roman" w:cs="Times New Roman"/>
          <w:color w:val="00000A"/>
          <w:kern w:val="0"/>
          <w:sz w:val="28"/>
          <w:szCs w:val="24"/>
          <w:lang w:val="uk-UA" w:eastAsia="zh-CN" w:bidi="ar-SA"/>
        </w:rPr>
        <w:t>ій</w:t>
      </w:r>
      <w:r>
        <w:rPr>
          <w:lang w:val="uk-UA" w:eastAsia="zh-CN" w:bidi="ar-SA"/>
        </w:rPr>
        <w:t>, 4 у м. Луцьку</w:t>
      </w:r>
    </w:p>
    <w:p>
      <w:pPr>
        <w:pStyle w:val="Normal"/>
        <w:rPr>
          <w:sz w:val="28"/>
          <w:szCs w:val="28"/>
          <w:lang w:val="uk-UA" w:eastAsia="zh-CN" w:bidi="ar-SA"/>
        </w:rPr>
      </w:pPr>
      <w:r>
        <w:rPr>
          <w:sz w:val="28"/>
          <w:szCs w:val="28"/>
          <w:lang w:val="uk-UA" w:eastAsia="zh-CN" w:bidi="ar-SA"/>
        </w:rPr>
      </w:r>
    </w:p>
    <w:p>
      <w:pPr>
        <w:pStyle w:val="Normal"/>
        <w:widowControl w:val="false"/>
        <w:ind w:left="0" w:right="0" w:firstLine="763"/>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Розглянувши клопотання громадянки </w:t>
      </w:r>
      <w:r>
        <w:rPr>
          <w:rFonts w:eastAsia="Times New Roman" w:cs="Times New Roman"/>
          <w:b w:val="false"/>
          <w:bCs w:val="false"/>
          <w:i w:val="false"/>
          <w:iCs w:val="false"/>
          <w:color w:val="000000"/>
          <w:spacing w:val="-4"/>
          <w:kern w:val="0"/>
          <w:sz w:val="28"/>
          <w:szCs w:val="28"/>
          <w:highlight w:val="white"/>
          <w:lang w:val="uk-UA" w:eastAsia="zh-CN" w:bidi="ar-SA"/>
        </w:rPr>
        <w:t>Халімовської Алли Богданівни</w:t>
      </w:r>
      <w:r>
        <w:rPr>
          <w:rFonts w:eastAsia="Times New Roman" w:cs="Times New Roman"/>
          <w:b w:val="false"/>
          <w:bCs w:val="false"/>
          <w:i w:val="false"/>
          <w:iCs w:val="false"/>
          <w:color w:val="00000A"/>
          <w:spacing w:val="-4"/>
          <w:kern w:val="0"/>
          <w:sz w:val="28"/>
          <w:szCs w:val="28"/>
          <w:highlight w:val="white"/>
          <w:lang w:val="uk-UA" w:eastAsia="zh-CN" w:bidi="ar-SA"/>
        </w:rPr>
        <w:t xml:space="preserve"> щодо надання на умовах оренди земельної ділянки на вул. Окружн</w:t>
      </w:r>
      <w:r>
        <w:rPr>
          <w:rFonts w:eastAsia="Times New Roman" w:cs="Times New Roman"/>
          <w:b w:val="false"/>
          <w:bCs w:val="false"/>
          <w:i w:val="false"/>
          <w:iCs w:val="false"/>
          <w:color w:val="00000A"/>
          <w:spacing w:val="-4"/>
          <w:kern w:val="0"/>
          <w:sz w:val="28"/>
          <w:szCs w:val="24"/>
          <w:highlight w:val="white"/>
          <w:lang w:val="uk-UA" w:eastAsia="zh-CN" w:bidi="ar-SA"/>
        </w:rPr>
        <w:t>ій</w:t>
      </w:r>
      <w:r>
        <w:rPr>
          <w:rFonts w:eastAsia="Times New Roman" w:cs="Times New Roman"/>
          <w:b w:val="false"/>
          <w:bCs w:val="false"/>
          <w:i w:val="false"/>
          <w:iCs w:val="false"/>
          <w:color w:val="00000A"/>
          <w:spacing w:val="-4"/>
          <w:kern w:val="0"/>
          <w:sz w:val="28"/>
          <w:szCs w:val="28"/>
          <w:highlight w:val="white"/>
          <w:lang w:val="uk-UA" w:eastAsia="zh-CN" w:bidi="ar-SA"/>
        </w:rPr>
        <w:t>, 4 у м. Луцьку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громадянці </w:t>
      </w:r>
      <w:r>
        <w:rPr>
          <w:rFonts w:eastAsia="Times New Roman" w:cs="Times New Roman"/>
          <w:b w:val="false"/>
          <w:bCs w:val="false"/>
          <w:i w:val="false"/>
          <w:iCs w:val="false"/>
          <w:color w:val="000000"/>
          <w:spacing w:val="-4"/>
          <w:kern w:val="0"/>
          <w:sz w:val="28"/>
          <w:szCs w:val="28"/>
          <w:highlight w:val="white"/>
          <w:u w:val="none"/>
          <w:lang w:val="uk-UA" w:eastAsia="zh-CN" w:bidi="ar-SA"/>
        </w:rPr>
        <w:t>Халімовській Аллі Богданівні</w:t>
      </w:r>
      <w:r>
        <w:rPr>
          <w:rFonts w:eastAsia="Times New Roman" w:cs="Times New Roman"/>
          <w:b w:val="false"/>
          <w:bCs w:val="false"/>
          <w:i w:val="false"/>
          <w:iCs w:val="false"/>
          <w:color w:val="00000A"/>
          <w:spacing w:val="-4"/>
          <w:kern w:val="0"/>
          <w:sz w:val="28"/>
          <w:szCs w:val="28"/>
          <w:highlight w:val="white"/>
          <w:u w:val="none"/>
          <w:lang w:val="uk-UA" w:eastAsia="zh-CN" w:bidi="ar-SA"/>
        </w:rPr>
        <w:t>, витяг з Д</w:t>
      </w:r>
      <w:r>
        <w:rPr>
          <w:rFonts w:eastAsia="Times New Roman" w:cs="Times New Roman"/>
          <w:b w:val="false"/>
          <w:bCs w:val="false"/>
          <w:i w:val="false"/>
          <w:iCs w:val="false"/>
          <w:color w:val="00000A"/>
          <w:spacing w:val="4"/>
          <w:kern w:val="0"/>
          <w:sz w:val="28"/>
          <w:szCs w:val="28"/>
          <w:highlight w:val="white"/>
          <w:u w:val="none"/>
          <w:lang w:val="uk-UA" w:eastAsia="zh-CN" w:bidi="ar-SA"/>
        </w:rPr>
        <w:t>ержавного земельного кадастру про земел</w:t>
      </w:r>
      <w:r>
        <w:rPr>
          <w:rFonts w:eastAsia="Times New Roman" w:cs="Times New Roman"/>
          <w:b w:val="false"/>
          <w:bCs w:val="false"/>
          <w:i w:val="false"/>
          <w:iCs w:val="false"/>
          <w:color w:val="00000A"/>
          <w:spacing w:val="-4"/>
          <w:kern w:val="0"/>
          <w:sz w:val="28"/>
          <w:szCs w:val="28"/>
          <w:highlight w:val="white"/>
          <w:lang w:val="uk-UA" w:eastAsia="zh-CN" w:bidi="ar-SA"/>
        </w:rPr>
        <w:t xml:space="preserve">ьну ділянку від 10.02.2023 № НВ-6100089572023, враховуючи рішення виконавчого комітету Луцької міської ради від 15.02.2023 № 78-4 </w:t>
      </w:r>
      <w:r>
        <w:rPr>
          <w:rFonts w:eastAsia="Times New Roman" w:cs="Times New Roman"/>
          <w:b w:val="false"/>
          <w:bCs w:val="false"/>
          <w:i w:val="false"/>
          <w:iCs w:val="false"/>
          <w:color w:val="00000A"/>
          <w:spacing w:val="-4"/>
          <w:kern w:val="0"/>
          <w:sz w:val="28"/>
          <w:szCs w:val="28"/>
          <w:highlight w:val="white"/>
          <w:lang w:val="uk-UA" w:eastAsia="zh-CN" w:bidi="ar-SA"/>
        </w:rPr>
        <w:t>«Про зміну нумерації об’єктів нерухомого майна у зв’язку з перейменуванням вулиць Мамсурова, Боженка у місті Луцьку»,</w:t>
      </w:r>
      <w:r>
        <w:rPr>
          <w:rFonts w:eastAsia="Times New Roman" w:cs="Times New Roman"/>
          <w:b w:val="false"/>
          <w:bCs w:val="false"/>
          <w:i w:val="false"/>
          <w:iCs w:val="false"/>
          <w:color w:val="00000A"/>
          <w:spacing w:val="-4"/>
          <w:kern w:val="0"/>
          <w:sz w:val="28"/>
          <w:szCs w:val="28"/>
          <w:highlight w:val="white"/>
          <w:lang w:val="uk-UA" w:eastAsia="zh-CN" w:bidi="ar-SA"/>
        </w:rPr>
        <w:t xml:space="preserve"> керуючись статтями 12, 79-1, 93, 96, 116, 122, 123-126, частиною другою статті 134, статтею 186 Земельного кодексу України, статтями 29, 55 Закону України «Про землеустрій», статтями 4-6,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міська рада</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rPr>
          <w:sz w:val="28"/>
          <w:szCs w:val="28"/>
        </w:rPr>
      </w:pPr>
      <w:r>
        <w:rPr>
          <w:sz w:val="28"/>
          <w:szCs w:val="28"/>
          <w:lang w:val="uk-UA"/>
        </w:rPr>
        <w:t>ВИРІШИЛА:</w:t>
      </w:r>
    </w:p>
    <w:p>
      <w:pPr>
        <w:pStyle w:val="Normal"/>
        <w:widowControl w:val="false"/>
        <w:spacing w:lineRule="auto" w:line="240"/>
        <w:jc w:val="both"/>
        <w:rPr>
          <w:rFonts w:ascii="Times New Roman" w:hAnsi="Times New Roman"/>
          <w:sz w:val="28"/>
          <w:szCs w:val="28"/>
          <w:lang w:val="uk-UA"/>
        </w:rPr>
      </w:pPr>
      <w:r>
        <w:rPr>
          <w:sz w:val="28"/>
          <w:szCs w:val="28"/>
          <w:lang w:val="uk-UA"/>
        </w:rPr>
      </w:r>
    </w:p>
    <w:p>
      <w:pPr>
        <w:pStyle w:val="Normal"/>
        <w:widowControl w:val="false"/>
        <w:spacing w:lineRule="auto" w:line="240"/>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1. Затвердити</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i w:val="false"/>
          <w:iCs w:val="false"/>
          <w:color w:val="00000A"/>
          <w:spacing w:val="4"/>
          <w:kern w:val="0"/>
          <w:sz w:val="28"/>
          <w:szCs w:val="28"/>
          <w:highlight w:val="white"/>
          <w:lang w:val="uk-UA" w:eastAsia="zh-CN" w:bidi="ar-SA"/>
        </w:rPr>
        <w:t>вул. Окружн</w:t>
      </w:r>
      <w:r>
        <w:rPr>
          <w:rFonts w:eastAsia="Times New Roman" w:cs="Times New Roman"/>
          <w:b w:val="false"/>
          <w:bCs/>
          <w:i w:val="false"/>
          <w:iCs w:val="false"/>
          <w:color w:val="00000A"/>
          <w:spacing w:val="4"/>
          <w:kern w:val="0"/>
          <w:sz w:val="28"/>
          <w:szCs w:val="24"/>
          <w:highlight w:val="white"/>
          <w:lang w:val="uk-UA" w:eastAsia="zh-CN" w:bidi="ar-SA"/>
        </w:rPr>
        <w:t>ій</w:t>
      </w:r>
      <w:r>
        <w:rPr>
          <w:rFonts w:eastAsia="Times New Roman" w:cs="Times New Roman"/>
          <w:b w:val="false"/>
          <w:bCs/>
          <w:i w:val="false"/>
          <w:iCs w:val="false"/>
          <w:color w:val="00000A"/>
          <w:spacing w:val="4"/>
          <w:kern w:val="0"/>
          <w:sz w:val="28"/>
          <w:szCs w:val="28"/>
          <w:highlight w:val="white"/>
          <w:lang w:val="uk-UA" w:eastAsia="zh-CN" w:bidi="ar-SA"/>
        </w:rPr>
        <w:t>, 4</w:t>
      </w:r>
      <w:r>
        <w:rPr>
          <w:rFonts w:eastAsia="Times New Roman" w:cs="Times New Roman"/>
          <w:b w:val="false"/>
          <w:bCs w:val="false"/>
          <w:i w:val="false"/>
          <w:iCs w:val="false"/>
          <w:color w:val="00000A"/>
          <w:spacing w:val="-4"/>
          <w:kern w:val="0"/>
          <w:sz w:val="28"/>
          <w:szCs w:val="28"/>
          <w:highlight w:val="white"/>
          <w:lang w:val="uk-UA" w:eastAsia="zh-CN" w:bidi="ar-SA"/>
        </w:rPr>
        <w:t xml:space="preserve"> у м.</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olor w:val="00000A"/>
          <w:spacing w:val="-4"/>
          <w:kern w:val="0"/>
          <w:sz w:val="28"/>
          <w:szCs w:val="28"/>
          <w:highlight w:val="white"/>
          <w:lang w:val="uk-UA" w:eastAsia="zh-CN" w:bidi="ar-SA"/>
        </w:rPr>
        <w:t>, площею 0,0991 га з кадастровим номером 0710100000:21:120:0059,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2. Надати </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громадянці </w:t>
      </w:r>
      <w:r>
        <w:rPr>
          <w:rFonts w:eastAsia="Times New Roman" w:cs="Times New Roman"/>
          <w:b w:val="false"/>
          <w:bCs w:val="false"/>
          <w:i w:val="false"/>
          <w:iCs w:val="false"/>
          <w:color w:val="000000"/>
          <w:spacing w:val="-4"/>
          <w:kern w:val="0"/>
          <w:sz w:val="28"/>
          <w:szCs w:val="28"/>
          <w:highlight w:val="white"/>
          <w:u w:val="none"/>
          <w:lang w:val="uk-UA" w:eastAsia="zh-CN" w:bidi="ar-SA"/>
        </w:rPr>
        <w:t>Халімовській Аллі Богданівні</w:t>
      </w:r>
      <w:r>
        <w:rPr>
          <w:rFonts w:eastAsia="Times New Roman" w:cs="Times New Roman"/>
          <w:b w:val="false"/>
          <w:bCs/>
          <w:i w:val="false"/>
          <w:iCs w:val="false"/>
          <w:color w:val="00000A"/>
          <w:spacing w:val="4"/>
          <w:kern w:val="0"/>
          <w:sz w:val="28"/>
          <w:szCs w:val="28"/>
          <w:highlight w:val="white"/>
          <w:u w:val="none"/>
          <w:lang w:val="uk-UA" w:eastAsia="ar-SA"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земельну ділянку на </w:t>
      </w:r>
      <w:r>
        <w:rPr>
          <w:rFonts w:eastAsia="Times New Roman" w:cs="Times New Roman"/>
          <w:b w:val="false"/>
          <w:bCs/>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вул. Окружн</w:t>
      </w:r>
      <w:r>
        <w:rPr>
          <w:rFonts w:eastAsia="Times New Roman" w:cs="Times New Roman"/>
          <w:b w:val="false"/>
          <w:bCs/>
          <w:i w:val="false"/>
          <w:iCs w:val="false"/>
          <w:strike w:val="false"/>
          <w:dstrike w:val="false"/>
          <w:outline w:val="false"/>
          <w:shadow w:val="false"/>
          <w:color w:val="00000A"/>
          <w:spacing w:val="4"/>
          <w:kern w:val="0"/>
          <w:sz w:val="28"/>
          <w:szCs w:val="24"/>
          <w:highlight w:val="white"/>
          <w:u w:val="none"/>
          <w:shd w:fill="FFFFFF" w:val="clear"/>
          <w:em w:val="none"/>
          <w:lang w:val="uk-UA" w:eastAsia="zh-CN" w:bidi="ar-SA"/>
        </w:rPr>
        <w:t>ій</w:t>
      </w:r>
      <w:r>
        <w:rPr>
          <w:rFonts w:eastAsia="Times New Roman" w:cs="Times New Roman"/>
          <w:b w:val="false"/>
          <w:bCs/>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 4</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у м. Луцьку</w:t>
      </w:r>
      <w:r>
        <w:rPr>
          <w:rFonts w:eastAsia="Times New Roman" w:cs="Times New Roman"/>
          <w:b w:val="false"/>
          <w:bCs w:val="false"/>
          <w:i w:val="false"/>
          <w:iCs w:val="false"/>
          <w:color w:val="00000A"/>
          <w:spacing w:val="-4"/>
          <w:kern w:val="0"/>
          <w:sz w:val="28"/>
          <w:szCs w:val="28"/>
          <w:highlight w:val="white"/>
          <w:lang w:val="uk-UA" w:eastAsia="zh-CN" w:bidi="ar-SA"/>
        </w:rPr>
        <w:t xml:space="preserve"> на умовах оренди строком на 25 років з дати укладення договору оренди землі, площею 0,0991 га з кадастровим номером 0710100000:21:120:0059,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3. Укласти з </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громадянкою </w:t>
      </w:r>
      <w:r>
        <w:rPr>
          <w:rFonts w:eastAsia="Times New Roman" w:cs="Times New Roman"/>
          <w:b w:val="false"/>
          <w:bCs w:val="false"/>
          <w:i w:val="false"/>
          <w:iCs w:val="false"/>
          <w:color w:val="000000"/>
          <w:spacing w:val="-4"/>
          <w:kern w:val="0"/>
          <w:sz w:val="28"/>
          <w:szCs w:val="28"/>
          <w:highlight w:val="white"/>
          <w:u w:val="none"/>
          <w:lang w:val="uk-UA" w:eastAsia="zh-CN" w:bidi="ar-SA"/>
        </w:rPr>
        <w:t>Халімовською Аллою Богданівною</w:t>
      </w:r>
      <w:r>
        <w:rPr>
          <w:rFonts w:eastAsia="Times New Roman" w:cs="Times New Roman"/>
          <w:b w:val="false"/>
          <w:bCs w:val="false"/>
          <w:i w:val="false"/>
          <w:iCs w:val="false"/>
          <w:color w:val="00000A"/>
          <w:spacing w:val="-4"/>
          <w:kern w:val="0"/>
          <w:sz w:val="28"/>
          <w:szCs w:val="28"/>
          <w:highlight w:val="white"/>
          <w:lang w:val="uk-UA" w:eastAsia="zh-CN" w:bidi="ar-SA"/>
        </w:rPr>
        <w:t xml:space="preserve"> договір оренди землі на земельну ділянку з кадастровим номером </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0710100000:21:120:0059</w:t>
      </w:r>
      <w:r>
        <w:rPr>
          <w:rFonts w:eastAsia="Times New Roman" w:cs="Times New Roman"/>
          <w:b w:val="false"/>
          <w:bCs w:val="false"/>
          <w:i w:val="false"/>
          <w:iCs w:val="false"/>
          <w:color w:val="00000A"/>
          <w:spacing w:val="-4"/>
          <w:kern w:val="0"/>
          <w:sz w:val="28"/>
          <w:szCs w:val="28"/>
          <w:highlight w:val="white"/>
          <w:lang w:val="uk-UA" w:eastAsia="zh-CN" w:bidi="ar-SA"/>
        </w:rPr>
        <w:t>, 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 Зобов’язати</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громадянку </w:t>
      </w:r>
      <w:r>
        <w:rPr>
          <w:rFonts w:eastAsia="Times New Roman" w:cs="Times New Roman"/>
          <w:b w:val="false"/>
          <w:bCs w:val="false"/>
          <w:i w:val="false"/>
          <w:iCs w:val="false"/>
          <w:strike w:val="false"/>
          <w:dstrike w:val="false"/>
          <w:outline w:val="false"/>
          <w:shadow w:val="false"/>
          <w:color w:val="000000"/>
          <w:spacing w:val="-4"/>
          <w:kern w:val="0"/>
          <w:sz w:val="28"/>
          <w:szCs w:val="28"/>
          <w:highlight w:val="white"/>
          <w:u w:val="none"/>
          <w:em w:val="none"/>
          <w:lang w:val="uk-UA" w:eastAsia="zh-CN" w:bidi="ar-SA"/>
        </w:rPr>
        <w:t>Халімовську Аллу Богданівну</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4.1. Укласти з міською радою договір оренди землі.</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widowControl w:val="false"/>
        <w:jc w:val="both"/>
        <w:rPr/>
      </w:pPr>
      <w:r>
        <w:rPr>
          <w:i w:val="false"/>
          <w:iCs w:val="false"/>
          <w:color w:val="000000"/>
          <w:sz w:val="24"/>
          <w:szCs w:val="28"/>
          <w:lang w:val="uk-UA"/>
        </w:rPr>
        <w:t>Туз 777 863</w:t>
      </w:r>
    </w:p>
    <w:sectPr>
      <w:type w:val="nextPage"/>
      <w:pgSz w:w="11906" w:h="16838"/>
      <w:pgMar w:left="1890" w:right="567" w:header="0" w:top="735" w:footer="0" w:bottom="192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1155</TotalTime>
  <Application>LibreOffice/7.1.5.2$Windows_X86_64 LibreOffice_project/85f04e9f809797b8199d13c421bd8a2b025d52b5</Application>
  <AppVersion>15.0000</AppVersion>
  <Pages>2</Pages>
  <Words>561</Words>
  <Characters>3602</Characters>
  <CharactersWithSpaces>4312</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2023-02-28T11:20:19Z</cp:lastPrinted>
  <dcterms:modified xsi:type="dcterms:W3CDTF">2023-02-28T11:21:29Z</dcterms:modified>
  <cp:revision>162</cp:revision>
  <dc:subject/>
  <dc:title> </dc:title>
</cp:coreProperties>
</file>

<file path=docProps/custom.xml><?xml version="1.0" encoding="utf-8"?>
<Properties xmlns="http://schemas.openxmlformats.org/officeDocument/2006/custom-properties" xmlns:vt="http://schemas.openxmlformats.org/officeDocument/2006/docPropsVTypes"/>
</file>