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19250722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дянці Степанюк Л.М</w:t>
      </w:r>
      <w:r>
        <w:rPr>
          <w:lang w:val="uk-UA" w:eastAsia="zh-CN" w:bidi="ar-SA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t>дозволу  на  розроблення  проекту  земле-</w:t>
      </w:r>
    </w:p>
    <w:p>
      <w:pPr>
        <w:pStyle w:val="Normal"/>
        <w:rPr/>
      </w:pPr>
      <w:r>
        <w:rPr/>
        <w:t>устрою щодо відведення земельної ділян-</w:t>
      </w:r>
    </w:p>
    <w:p>
      <w:pPr>
        <w:pStyle w:val="Normal"/>
        <w:rPr/>
      </w:pPr>
      <w:r>
        <w:rPr/>
        <w:t xml:space="preserve">ки  для  будівництва   та  обслуговування </w:t>
      </w:r>
    </w:p>
    <w:p>
      <w:pPr>
        <w:pStyle w:val="Normal"/>
        <w:rPr/>
      </w:pPr>
      <w:r>
        <w:rPr/>
        <w:t xml:space="preserve">жилого будинку, господарських будівель </w:t>
      </w:r>
    </w:p>
    <w:p>
      <w:pPr>
        <w:pStyle w:val="Normal"/>
        <w:rPr/>
      </w:pPr>
      <w:r>
        <w:rPr/>
        <w:t xml:space="preserve">і споруд (02.01)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</w:t>
      </w:r>
      <w:r>
        <w:rPr/>
        <w:t xml:space="preserve"> у </w:t>
      </w:r>
    </w:p>
    <w:p>
      <w:pPr>
        <w:pStyle w:val="Normal"/>
        <w:rPr/>
      </w:pPr>
      <w:r>
        <w:rPr/>
        <w:t>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ки 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ки 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заповітом від 10.09.2001 за № 4-1751, відповідно до якого право власності на житловий будинок з надвірними будівлями та спорудами зареєстроване 21.09.2001, реєстровий № 1492, технічний паспорт на житловий будинок від 21.09.2001,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29.12.2002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4391, що посвідчує право власності на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 xml:space="preserve"> земельну ділянку площею 0,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1000 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витяг з протоколу пленарного засідання 22-ї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24.11.2021, витяг з протоколу пленарного засідання 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27.01.2022, витяг з протоколу дистанційного пленарного засідання чергової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30.03.2022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витяг з протоколу пленарного засідання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37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30.11.2022,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витяг з протоколу пленарного засідання 40-ї сесії міської ради VIII скликання від 25.01.2023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витяг з протоколу пленарного засідання 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-ї сесії міської ради VIII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22.02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.2023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25, 50 Закону України «Про землеустрій», Закон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Про затвердження Порядку ведення Державного земельного кадастру», статт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26, 33 Закону України «Про місцеве самоврядування в Україні»,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5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5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Степанюк Ларисі Миколаївні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Application>LibreOffice/7.1.5.2$Windows_X86_64 LibreOffice_project/85f04e9f809797b8199d13c421bd8a2b025d52b5</Application>
  <AppVersion>15.0000</AppVersion>
  <Pages>2</Pages>
  <Words>490</Words>
  <Characters>3118</Characters>
  <CharactersWithSpaces>3790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2023-03-10T12:40:58Z</cp:lastPrinted>
  <dcterms:modified xsi:type="dcterms:W3CDTF">2023-03-10T12:40:55Z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