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632D" w14:textId="77777777" w:rsidR="005F1F6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66D83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107B0CDB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41006456" r:id="rId7"/>
        </w:object>
      </w:r>
    </w:p>
    <w:p w14:paraId="30AE65C1" w14:textId="77777777" w:rsidR="005F1F6F" w:rsidRDefault="005F1F6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D825DA1" w14:textId="77777777" w:rsidR="005F1F6F" w:rsidRPr="00B030C1" w:rsidRDefault="005F1F6F" w:rsidP="00B030C1">
      <w:pPr>
        <w:rPr>
          <w:sz w:val="8"/>
          <w:szCs w:val="8"/>
        </w:rPr>
      </w:pPr>
    </w:p>
    <w:p w14:paraId="7D4EAC05" w14:textId="77777777" w:rsidR="005F1F6F" w:rsidRDefault="005F1F6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2A4768" w14:textId="77777777" w:rsidR="005F1F6F" w:rsidRPr="005A2888" w:rsidRDefault="005F1F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0249E8" w14:textId="77777777" w:rsidR="005F1F6F" w:rsidRPr="005A2888" w:rsidRDefault="005F1F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DDA1D0D" w14:textId="77777777" w:rsidR="005F1F6F" w:rsidRPr="005A2888" w:rsidRDefault="005F1F6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995868" w14:textId="77777777" w:rsidR="005F1F6F" w:rsidRDefault="005F1F6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CE18212" w14:textId="77777777" w:rsidR="005F1F6F" w:rsidRDefault="005F1F6F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6084F1F" w14:textId="0D45B208" w:rsidR="005F1F6F" w:rsidRDefault="005F1F6F" w:rsidP="00EE18AE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042702">
        <w:rPr>
          <w:rFonts w:ascii="Times New Roman" w:hAnsi="Times New Roman" w:cs="Times New Roman"/>
          <w:sz w:val="28"/>
          <w:szCs w:val="28"/>
        </w:rPr>
        <w:t>передачу</w:t>
      </w:r>
      <w:r>
        <w:rPr>
          <w:rFonts w:ascii="Times New Roman" w:hAnsi="Times New Roman" w:cs="Times New Roman"/>
          <w:sz w:val="28"/>
          <w:szCs w:val="28"/>
        </w:rPr>
        <w:t xml:space="preserve"> виробничих запасів</w:t>
      </w:r>
    </w:p>
    <w:p w14:paraId="27D01149" w14:textId="77777777" w:rsidR="005F1F6F" w:rsidRDefault="005F1F6F" w:rsidP="00AE31AA">
      <w:pPr>
        <w:rPr>
          <w:rFonts w:ascii="Times New Roman" w:hAnsi="Times New Roman" w:cs="Times New Roman"/>
          <w:sz w:val="28"/>
          <w:szCs w:val="28"/>
        </w:rPr>
      </w:pPr>
    </w:p>
    <w:p w14:paraId="7433D9C2" w14:textId="7E8F4DAD" w:rsidR="005F1F6F" w:rsidRDefault="005F1F6F" w:rsidP="00EE18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статтею 42 Закону України «Про місцеве самоврядування в Україні», у зв’язку з встановленням в приміщенні департаменту «Центр надання адміністративних послуг у місті Луцьку» Луцької міської ради акумуляторних батарей з гібридним трифазним інвертором для безперебійного постачання електроенергії</w:t>
      </w:r>
      <w:r w:rsidR="00EE18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 метою раціонального використання виробничих запасів: </w:t>
      </w:r>
    </w:p>
    <w:p w14:paraId="10FAF3A1" w14:textId="77777777" w:rsidR="00EE18AE" w:rsidRDefault="00EE18AE" w:rsidP="00EE18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35E92E" w14:textId="0169E446" w:rsidR="005F1F6F" w:rsidRDefault="005F1F6F" w:rsidP="00EE18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18A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«Центр надання адміністративних послуг у місті Луцьку» Луцької міської ради </w:t>
      </w:r>
      <w:r w:rsidR="00042702">
        <w:rPr>
          <w:rFonts w:ascii="Times New Roman" w:hAnsi="Times New Roman" w:cs="Times New Roman"/>
          <w:sz w:val="28"/>
          <w:szCs w:val="28"/>
        </w:rPr>
        <w:t>передати</w:t>
      </w:r>
      <w:r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EE18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иконавчого комітету Луцької міської ради невикористані залишки палива, отриманого для обслуговування генераторів згідно з розпорядженням міського голови від 21.12.2022 №</w:t>
      </w:r>
      <w:r w:rsidR="009524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347 «Про забезпечення роботи генераторів», в </w:t>
      </w:r>
      <w:r w:rsidR="00EE18AE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обсягах: бензин А-95 в кількості </w:t>
      </w:r>
      <w:smartTag w:uri="urn:schemas-microsoft-com:office:smarttags" w:element="metricconverter">
        <w:smartTagPr>
          <w:attr w:name="ProductID" w:val="141,25 літрів"/>
        </w:smartTagPr>
        <w:r>
          <w:rPr>
            <w:rFonts w:ascii="Times New Roman" w:hAnsi="Times New Roman" w:cs="Times New Roman"/>
            <w:sz w:val="28"/>
            <w:szCs w:val="28"/>
          </w:rPr>
          <w:t>141,25 літрів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на суму 4802,50 гривень, дизельне паливо в кількості </w:t>
      </w:r>
      <w:smartTag w:uri="urn:schemas-microsoft-com:office:smarttags" w:element="metricconverter">
        <w:smartTagPr>
          <w:attr w:name="ProductID" w:val="151,19 літрів"/>
        </w:smartTagPr>
        <w:r>
          <w:rPr>
            <w:rFonts w:ascii="Times New Roman" w:hAnsi="Times New Roman" w:cs="Times New Roman"/>
            <w:sz w:val="28"/>
            <w:szCs w:val="28"/>
          </w:rPr>
          <w:t>151,19 літрів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на суму 4989,27 гривень.</w:t>
      </w:r>
    </w:p>
    <w:p w14:paraId="233F4D60" w14:textId="300DB076" w:rsidR="005F1F6F" w:rsidRDefault="005F1F6F" w:rsidP="00EE18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04F">
        <w:rPr>
          <w:rFonts w:ascii="Times New Roman" w:hAnsi="Times New Roman" w:cs="Times New Roman"/>
          <w:sz w:val="28"/>
          <w:szCs w:val="28"/>
        </w:rPr>
        <w:t>2.</w:t>
      </w:r>
      <w:r w:rsidR="00EE18AE">
        <w:rPr>
          <w:rFonts w:ascii="Times New Roman" w:hAnsi="Times New Roman" w:cs="Times New Roman"/>
          <w:sz w:val="28"/>
          <w:szCs w:val="28"/>
        </w:rPr>
        <w:t> </w:t>
      </w:r>
      <w:r w:rsidRPr="0091404F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 виконанням розпорядження покласти на заступника міського голови, керуючого справами виконкому Юрія Вербича.</w:t>
      </w:r>
    </w:p>
    <w:p w14:paraId="4E88102D" w14:textId="070CAFB6" w:rsidR="005F1F6F" w:rsidRDefault="005F1F6F" w:rsidP="00E043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E15FF2" w14:textId="77777777" w:rsidR="005F1F6F" w:rsidRDefault="005F1F6F" w:rsidP="00E043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2A9955" w14:textId="77777777" w:rsidR="005F1F6F" w:rsidRDefault="005F1F6F" w:rsidP="00E043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494A97" w14:textId="6B35B84F" w:rsidR="005F1F6F" w:rsidRDefault="005F1F6F" w:rsidP="00E043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EE18AE">
        <w:rPr>
          <w:rFonts w:ascii="Times New Roman" w:hAnsi="Times New Roman" w:cs="Times New Roman"/>
          <w:sz w:val="28"/>
          <w:szCs w:val="28"/>
        </w:rPr>
        <w:tab/>
      </w:r>
      <w:r w:rsidR="00EE18AE">
        <w:rPr>
          <w:rFonts w:ascii="Times New Roman" w:hAnsi="Times New Roman" w:cs="Times New Roman"/>
          <w:sz w:val="28"/>
          <w:szCs w:val="28"/>
        </w:rPr>
        <w:tab/>
      </w:r>
      <w:r w:rsidR="00EE18AE">
        <w:rPr>
          <w:rFonts w:ascii="Times New Roman" w:hAnsi="Times New Roman" w:cs="Times New Roman"/>
          <w:sz w:val="28"/>
          <w:szCs w:val="28"/>
        </w:rPr>
        <w:tab/>
      </w:r>
      <w:r w:rsidR="00EE18AE">
        <w:rPr>
          <w:rFonts w:ascii="Times New Roman" w:hAnsi="Times New Roman" w:cs="Times New Roman"/>
          <w:sz w:val="28"/>
          <w:szCs w:val="28"/>
        </w:rPr>
        <w:tab/>
      </w:r>
      <w:r w:rsidR="00EE18AE">
        <w:rPr>
          <w:rFonts w:ascii="Times New Roman" w:hAnsi="Times New Roman" w:cs="Times New Roman"/>
          <w:sz w:val="28"/>
          <w:szCs w:val="28"/>
        </w:rPr>
        <w:tab/>
      </w:r>
      <w:r w:rsidR="00EE18AE">
        <w:rPr>
          <w:rFonts w:ascii="Times New Roman" w:hAnsi="Times New Roman" w:cs="Times New Roman"/>
          <w:sz w:val="28"/>
          <w:szCs w:val="28"/>
        </w:rPr>
        <w:tab/>
      </w:r>
      <w:r w:rsidR="00EE18AE">
        <w:rPr>
          <w:rFonts w:ascii="Times New Roman" w:hAnsi="Times New Roman" w:cs="Times New Roman"/>
          <w:sz w:val="28"/>
          <w:szCs w:val="28"/>
        </w:rPr>
        <w:tab/>
      </w:r>
      <w:r w:rsidR="00EE18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Ігор ПОЛІЩУК </w:t>
      </w:r>
    </w:p>
    <w:p w14:paraId="4CBF4E3C" w14:textId="77777777" w:rsidR="005F1F6F" w:rsidRDefault="005F1F6F" w:rsidP="00E043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29234B" w14:textId="77777777" w:rsidR="005F1F6F" w:rsidRDefault="005F1F6F" w:rsidP="00E043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82A3F2" w14:textId="15289348" w:rsidR="005F1F6F" w:rsidRPr="00475F40" w:rsidRDefault="005F1F6F" w:rsidP="00EE18AE">
      <w:pPr>
        <w:jc w:val="both"/>
        <w:rPr>
          <w:rFonts w:ascii="Times New Roman" w:hAnsi="Times New Roman" w:cs="Times New Roman"/>
          <w:sz w:val="28"/>
          <w:szCs w:val="28"/>
        </w:rPr>
      </w:pPr>
      <w:r w:rsidRPr="004239D2">
        <w:rPr>
          <w:rFonts w:ascii="Times New Roman" w:hAnsi="Times New Roman" w:cs="Times New Roman"/>
        </w:rPr>
        <w:t>Карп’як 777</w:t>
      </w:r>
      <w:r w:rsidR="00EE18AE">
        <w:rPr>
          <w:rFonts w:ascii="Times New Roman" w:hAnsi="Times New Roman" w:cs="Times New Roman"/>
        </w:rPr>
        <w:t> </w:t>
      </w:r>
      <w:r w:rsidRPr="004239D2">
        <w:rPr>
          <w:rFonts w:ascii="Times New Roman" w:hAnsi="Times New Roman" w:cs="Times New Roman"/>
        </w:rPr>
        <w:t>870</w:t>
      </w:r>
    </w:p>
    <w:sectPr w:rsidR="005F1F6F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A6CF" w14:textId="77777777" w:rsidR="00EA0EB5" w:rsidRDefault="00EA0EB5" w:rsidP="00580099">
      <w:r>
        <w:separator/>
      </w:r>
    </w:p>
  </w:endnote>
  <w:endnote w:type="continuationSeparator" w:id="0">
    <w:p w14:paraId="5E5B45AA" w14:textId="77777777" w:rsidR="00EA0EB5" w:rsidRDefault="00EA0EB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F2E8" w14:textId="77777777" w:rsidR="00EA0EB5" w:rsidRDefault="00EA0EB5" w:rsidP="00580099">
      <w:r>
        <w:separator/>
      </w:r>
    </w:p>
  </w:footnote>
  <w:footnote w:type="continuationSeparator" w:id="0">
    <w:p w14:paraId="5808998F" w14:textId="77777777" w:rsidR="00EA0EB5" w:rsidRDefault="00EA0EB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FFC4" w14:textId="77777777" w:rsidR="005F1F6F" w:rsidRPr="00580099" w:rsidRDefault="005F1F6F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63E2D00D" w14:textId="77777777" w:rsidR="005F1F6F" w:rsidRDefault="005F1F6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42702"/>
    <w:rsid w:val="00055E45"/>
    <w:rsid w:val="000741B7"/>
    <w:rsid w:val="000C5EF1"/>
    <w:rsid w:val="000D6561"/>
    <w:rsid w:val="00105FEC"/>
    <w:rsid w:val="001152B0"/>
    <w:rsid w:val="001266B2"/>
    <w:rsid w:val="001C6CF9"/>
    <w:rsid w:val="002B058D"/>
    <w:rsid w:val="002F3D9C"/>
    <w:rsid w:val="00333E75"/>
    <w:rsid w:val="00397720"/>
    <w:rsid w:val="003C10D3"/>
    <w:rsid w:val="003E1DDD"/>
    <w:rsid w:val="003F0E4C"/>
    <w:rsid w:val="00421265"/>
    <w:rsid w:val="00421763"/>
    <w:rsid w:val="004239D2"/>
    <w:rsid w:val="00440777"/>
    <w:rsid w:val="00475F40"/>
    <w:rsid w:val="004B4F35"/>
    <w:rsid w:val="00542694"/>
    <w:rsid w:val="00570B0C"/>
    <w:rsid w:val="005729AE"/>
    <w:rsid w:val="00580099"/>
    <w:rsid w:val="005A2888"/>
    <w:rsid w:val="005F1B26"/>
    <w:rsid w:val="005F1F6F"/>
    <w:rsid w:val="0064121B"/>
    <w:rsid w:val="006A6B8F"/>
    <w:rsid w:val="006D78C3"/>
    <w:rsid w:val="00717C84"/>
    <w:rsid w:val="00744A88"/>
    <w:rsid w:val="007C5752"/>
    <w:rsid w:val="008441DE"/>
    <w:rsid w:val="00865DA9"/>
    <w:rsid w:val="008E5BD3"/>
    <w:rsid w:val="008F0331"/>
    <w:rsid w:val="0091404F"/>
    <w:rsid w:val="00952460"/>
    <w:rsid w:val="009656DE"/>
    <w:rsid w:val="00985271"/>
    <w:rsid w:val="009C1B64"/>
    <w:rsid w:val="00A1504C"/>
    <w:rsid w:val="00A223AE"/>
    <w:rsid w:val="00A253F8"/>
    <w:rsid w:val="00AE31AA"/>
    <w:rsid w:val="00B030C1"/>
    <w:rsid w:val="00B32FBA"/>
    <w:rsid w:val="00B91231"/>
    <w:rsid w:val="00BC6A61"/>
    <w:rsid w:val="00BD46E3"/>
    <w:rsid w:val="00C4289A"/>
    <w:rsid w:val="00C43827"/>
    <w:rsid w:val="00C552CD"/>
    <w:rsid w:val="00CF2DC4"/>
    <w:rsid w:val="00CF4162"/>
    <w:rsid w:val="00D07A1B"/>
    <w:rsid w:val="00D87782"/>
    <w:rsid w:val="00DA528A"/>
    <w:rsid w:val="00DC4F14"/>
    <w:rsid w:val="00DD3644"/>
    <w:rsid w:val="00E0437C"/>
    <w:rsid w:val="00EA0EB5"/>
    <w:rsid w:val="00ED6B26"/>
    <w:rsid w:val="00EE18AE"/>
    <w:rsid w:val="00F2112D"/>
    <w:rsid w:val="00F95D45"/>
    <w:rsid w:val="00FA1B1E"/>
    <w:rsid w:val="00FB0719"/>
    <w:rsid w:val="00FB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4423CFB1"/>
  <w15:docId w15:val="{85BB7271-62D3-465B-9DAC-0251F373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97720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397720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uiPriority w:val="99"/>
    <w:rsid w:val="006D78C3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rsid w:val="004239D2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865DA9"/>
    <w:rPr>
      <w:rFonts w:ascii="Times New Roman" w:hAnsi="Times New Roman" w:cs="Mangal"/>
      <w:kern w:val="2"/>
      <w:sz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770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24</cp:revision>
  <cp:lastPrinted>2023-03-21T14:49:00Z</cp:lastPrinted>
  <dcterms:created xsi:type="dcterms:W3CDTF">2022-09-15T13:18:00Z</dcterms:created>
  <dcterms:modified xsi:type="dcterms:W3CDTF">2023-03-22T14:08:00Z</dcterms:modified>
</cp:coreProperties>
</file>