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E9DBD6" w14:textId="77777777" w:rsidR="00FB6CE2" w:rsidRDefault="00000000">
      <w:pPr>
        <w:jc w:val="center"/>
        <w:rPr>
          <w:sz w:val="16"/>
          <w:szCs w:val="16"/>
        </w:rPr>
      </w:pPr>
      <w:r>
        <w:object w:dxaOrig="1140" w:dyaOrig="1185" w14:anchorId="321B8D3C">
          <v:shape id="ole_rId2" o:spid="_x0000_i1025" style="width:57.1pt;height:59.0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2201476" r:id="rId8"/>
        </w:object>
      </w:r>
    </w:p>
    <w:p w14:paraId="7CA37DE0" w14:textId="77777777" w:rsidR="00FB6CE2" w:rsidRDefault="00FB6CE2">
      <w:pPr>
        <w:jc w:val="center"/>
        <w:rPr>
          <w:sz w:val="16"/>
          <w:szCs w:val="16"/>
        </w:rPr>
      </w:pPr>
    </w:p>
    <w:p w14:paraId="2720F21D" w14:textId="77777777" w:rsidR="00FB6CE2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35F50034" w14:textId="77777777" w:rsidR="00FB6CE2" w:rsidRDefault="00FB6CE2">
      <w:pPr>
        <w:rPr>
          <w:sz w:val="10"/>
          <w:szCs w:val="10"/>
        </w:rPr>
      </w:pPr>
    </w:p>
    <w:p w14:paraId="1315912D" w14:textId="77777777" w:rsidR="00FB6CE2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14:paraId="3D6F2D5C" w14:textId="77777777" w:rsidR="00FB6CE2" w:rsidRDefault="00FB6CE2">
      <w:pPr>
        <w:jc w:val="center"/>
        <w:rPr>
          <w:b/>
          <w:bCs/>
          <w:sz w:val="20"/>
          <w:szCs w:val="20"/>
        </w:rPr>
      </w:pPr>
    </w:p>
    <w:p w14:paraId="6D2BFD3C" w14:textId="77777777" w:rsidR="00FB6CE2" w:rsidRDefault="00000000">
      <w:pPr>
        <w:pStyle w:val="2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B9EC654" w14:textId="77777777" w:rsidR="00FB6CE2" w:rsidRDefault="00FB6CE2">
      <w:pPr>
        <w:jc w:val="center"/>
        <w:rPr>
          <w:b/>
          <w:bCs/>
          <w:sz w:val="40"/>
          <w:szCs w:val="40"/>
        </w:rPr>
      </w:pPr>
    </w:p>
    <w:p w14:paraId="252B7523" w14:textId="77777777" w:rsidR="00FB6CE2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0F39736B" w14:textId="77777777" w:rsidR="00FB6CE2" w:rsidRPr="00A218D2" w:rsidRDefault="00FB6CE2" w:rsidP="00A218D2">
      <w:pPr>
        <w:rPr>
          <w:sz w:val="20"/>
          <w:szCs w:val="20"/>
        </w:rPr>
      </w:pPr>
    </w:p>
    <w:p w14:paraId="2A0D9016" w14:textId="77777777" w:rsidR="00FB6CE2" w:rsidRDefault="00000000">
      <w:pPr>
        <w:ind w:right="4082"/>
        <w:jc w:val="both"/>
      </w:pPr>
      <w:r>
        <w:rPr>
          <w:color w:val="000000"/>
          <w:sz w:val="28"/>
          <w:szCs w:val="28"/>
        </w:rPr>
        <w:t xml:space="preserve">Про проведення конкурсу на перевезення пасажирів на автобусних маршрутах загального користування № 52 “Луцьк </w:t>
      </w:r>
      <w:r>
        <w:rPr>
          <w:rFonts w:eastAsia="Times New Roman"/>
          <w:color w:val="000000"/>
          <w:sz w:val="28"/>
          <w:szCs w:val="28"/>
        </w:rPr>
        <w:t>– Заболотці</w:t>
      </w:r>
      <w:r>
        <w:rPr>
          <w:color w:val="000000"/>
          <w:sz w:val="28"/>
          <w:szCs w:val="28"/>
        </w:rPr>
        <w:t xml:space="preserve">”, № 57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Боголюби</w:t>
      </w:r>
      <w:proofErr w:type="spellEnd"/>
      <w:r>
        <w:rPr>
          <w:color w:val="000000"/>
          <w:sz w:val="28"/>
          <w:szCs w:val="28"/>
        </w:rPr>
        <w:t>”</w:t>
      </w:r>
    </w:p>
    <w:p w14:paraId="4DB26170" w14:textId="77777777" w:rsidR="00A218D2" w:rsidRPr="00A218D2" w:rsidRDefault="00A218D2">
      <w:pPr>
        <w:snapToGrid w:val="0"/>
      </w:pPr>
    </w:p>
    <w:p w14:paraId="561696CF" w14:textId="3C0FB9A1" w:rsidR="00FB6CE2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 03 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  <w:lang w:eastAsia="ru-RU"/>
        </w:rPr>
        <w:t>необхідністю організації перевезень пасажирів по Луцькій міській територіальній громаді, а саме</w:t>
      </w:r>
      <w:r w:rsidR="00DE2806">
        <w:rPr>
          <w:rFonts w:eastAsia="Times New Roman"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до с. Заболотці, с.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Боголюби</w:t>
      </w:r>
      <w:proofErr w:type="spellEnd"/>
      <w:r>
        <w:rPr>
          <w:color w:val="000000"/>
          <w:sz w:val="28"/>
          <w:szCs w:val="28"/>
        </w:rPr>
        <w:t>, виконавчий комітет міської ради</w:t>
      </w:r>
    </w:p>
    <w:p w14:paraId="3BA45E16" w14:textId="77777777" w:rsidR="00FB6CE2" w:rsidRPr="00A218D2" w:rsidRDefault="00FB6CE2">
      <w:pPr>
        <w:rPr>
          <w:color w:val="000000"/>
          <w:sz w:val="20"/>
          <w:szCs w:val="20"/>
        </w:rPr>
      </w:pPr>
    </w:p>
    <w:p w14:paraId="2BBA587F" w14:textId="77777777" w:rsidR="00FB6CE2" w:rsidRDefault="00000000">
      <w:r>
        <w:rPr>
          <w:color w:val="000000"/>
          <w:sz w:val="28"/>
          <w:szCs w:val="28"/>
        </w:rPr>
        <w:t>ВИРІШИВ:</w:t>
      </w:r>
    </w:p>
    <w:p w14:paraId="26E1C632" w14:textId="77777777" w:rsidR="00FB6CE2" w:rsidRPr="00A218D2" w:rsidRDefault="00FB6CE2">
      <w:pPr>
        <w:rPr>
          <w:color w:val="000000"/>
          <w:sz w:val="20"/>
          <w:szCs w:val="20"/>
        </w:rPr>
      </w:pPr>
    </w:p>
    <w:p w14:paraId="3E7D3FA2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1. </w:t>
      </w:r>
      <w:r>
        <w:rPr>
          <w:color w:val="000000"/>
          <w:sz w:val="28"/>
          <w:szCs w:val="28"/>
        </w:rPr>
        <w:t xml:space="preserve">Затвердити об’єкти конкурсу на перевезення пасажирів </w:t>
      </w:r>
      <w:bookmarkStart w:id="0" w:name="__DdeLink__306_3721630516"/>
      <w:r>
        <w:rPr>
          <w:color w:val="000000"/>
          <w:sz w:val="28"/>
          <w:szCs w:val="28"/>
        </w:rPr>
        <w:t>№ 128 та № 129</w:t>
      </w:r>
      <w:bookmarkEnd w:id="0"/>
      <w:r>
        <w:rPr>
          <w:color w:val="000000"/>
          <w:sz w:val="28"/>
          <w:szCs w:val="28"/>
        </w:rPr>
        <w:t xml:space="preserve"> згідно з додатком 1 та оголосити конкурс за цими об’єктами.</w:t>
      </w:r>
    </w:p>
    <w:p w14:paraId="65FF1107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14:paraId="053D17F5" w14:textId="77777777" w:rsidR="00FB6CE2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13CCC063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брати:</w:t>
      </w:r>
    </w:p>
    <w:p w14:paraId="30FD5A27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автобуси категорії М3 класу І, ІІ, з екологічними показниками не нижче Євро-2 на приміських маршрутах № № 52, 57.</w:t>
      </w:r>
    </w:p>
    <w:p w14:paraId="027848E3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5B90E137" w14:textId="67DB2D34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 № № 52, 57.</w:t>
      </w:r>
    </w:p>
    <w:p w14:paraId="601CD006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 xml:space="preserve">На об’єкті конкурсу </w:t>
      </w:r>
      <w:r>
        <w:rPr>
          <w:color w:val="000000"/>
          <w:spacing w:val="-2"/>
          <w:sz w:val="28"/>
          <w:szCs w:val="28"/>
          <w:lang w:val="ru-RU"/>
        </w:rPr>
        <w:t>№ </w:t>
      </w:r>
      <w:r>
        <w:rPr>
          <w:color w:val="000000"/>
          <w:spacing w:val="-2"/>
          <w:sz w:val="28"/>
          <w:szCs w:val="28"/>
        </w:rPr>
        <w:t>129</w:t>
      </w:r>
      <w:r>
        <w:rPr>
          <w:color w:val="000000"/>
          <w:sz w:val="28"/>
          <w:szCs w:val="28"/>
        </w:rPr>
        <w:t xml:space="preserve"> передбачається робота в основному складі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4C656D3E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>2.1.4. Інші умови передбачені договором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від 07.04.2021                         № 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виконання”, зі зміною, на приміських маршрутах № № 52, 57.</w:t>
      </w:r>
    </w:p>
    <w:p w14:paraId="6A1CAF0D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договорів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69746328" w14:textId="40BF4D9C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 17.11.2021 №</w:t>
      </w:r>
      <w:r w:rsidR="00DE280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310CE2C7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2.1.7. Перевізник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безоплатно та бездотаційно перевозить пасажирів пільгових категорій згідно з переліком, встановленим рішенням виконавчого комітету на відповідний рік, та осіб відповідно до Закону України “Про статус ветеранів війни, гарантії їх соціального захисту”, не більше п’яти пасажирів на приміських маршрутах № № 52, 57. Цей перелік вивішує в салоні автобуса. </w:t>
      </w:r>
    </w:p>
    <w:p w14:paraId="5664BFB0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2.1.8. Перевізник, який визначений переможцем у конкурсі на перевезення пасажирів автомобільним транспортом на приміському маршруті,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14:paraId="721AA325" w14:textId="6176A9EF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Графік проведення конкурсу на перевезення пасажирів на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б’єктах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№ 128 та </w:t>
      </w:r>
      <w:r>
        <w:rPr>
          <w:color w:val="000000"/>
          <w:sz w:val="28"/>
          <w:szCs w:val="28"/>
          <w:lang w:val="ru-RU"/>
        </w:rPr>
        <w:t>№ </w:t>
      </w:r>
      <w:r>
        <w:rPr>
          <w:color w:val="000000"/>
          <w:sz w:val="28"/>
          <w:szCs w:val="28"/>
        </w:rPr>
        <w:t xml:space="preserve">129 </w:t>
      </w:r>
      <w:r>
        <w:rPr>
          <w:sz w:val="28"/>
          <w:szCs w:val="28"/>
        </w:rPr>
        <w:t>згідно з додатком 2.</w:t>
      </w:r>
    </w:p>
    <w:p w14:paraId="02F1A4FA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7F8C4497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 Договір на перевезення пасажирів від 16.02.2023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129-П</w:t>
      </w:r>
      <w:r>
        <w:rPr>
          <w:color w:val="000000"/>
          <w:sz w:val="28"/>
          <w:szCs w:val="28"/>
        </w:rPr>
        <w:t xml:space="preserve"> з ФОП Тимощуком М.С. вважати дійсним до затвердження результатів по об’єкту конкурсу № 129.</w:t>
      </w:r>
    </w:p>
    <w:p w14:paraId="43306169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 міської ради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3215E0EC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6</w:t>
      </w:r>
      <w:r>
        <w:rPr>
          <w:sz w:val="28"/>
          <w:szCs w:val="28"/>
        </w:rPr>
        <w:t>. 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AE83066" w14:textId="77777777" w:rsidR="00FB6CE2" w:rsidRPr="00A218D2" w:rsidRDefault="00FB6C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6"/>
          <w:szCs w:val="16"/>
        </w:rPr>
      </w:pPr>
    </w:p>
    <w:p w14:paraId="7895803C" w14:textId="77777777" w:rsidR="00FB6CE2" w:rsidRPr="00A218D2" w:rsidRDefault="00FB6C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</w:p>
    <w:p w14:paraId="1A656D11" w14:textId="77777777" w:rsidR="00FB6CE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015F4FA" w14:textId="77777777" w:rsidR="00FB6CE2" w:rsidRPr="00A218D2" w:rsidRDefault="00FB6CE2">
      <w:pPr>
        <w:jc w:val="both"/>
        <w:rPr>
          <w:sz w:val="16"/>
          <w:szCs w:val="16"/>
        </w:rPr>
      </w:pPr>
    </w:p>
    <w:p w14:paraId="2563DF75" w14:textId="77777777" w:rsidR="00FB6CE2" w:rsidRPr="00A218D2" w:rsidRDefault="00FB6CE2">
      <w:pPr>
        <w:jc w:val="both"/>
        <w:rPr>
          <w:sz w:val="16"/>
          <w:szCs w:val="16"/>
        </w:rPr>
      </w:pPr>
    </w:p>
    <w:p w14:paraId="03804DAB" w14:textId="77777777" w:rsidR="00FB6CE2" w:rsidRPr="00DE2806" w:rsidRDefault="00000000">
      <w:pPr>
        <w:jc w:val="both"/>
        <w:rPr>
          <w:sz w:val="28"/>
          <w:szCs w:val="28"/>
        </w:rPr>
      </w:pPr>
      <w:r w:rsidRPr="00DE2806">
        <w:rPr>
          <w:sz w:val="28"/>
          <w:szCs w:val="28"/>
        </w:rPr>
        <w:t>Заступник міського голови,</w:t>
      </w:r>
    </w:p>
    <w:p w14:paraId="6C305B81" w14:textId="77777777" w:rsidR="00FB6CE2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DE2806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59E18441" w14:textId="77777777" w:rsidR="00A218D2" w:rsidRPr="00A218D2" w:rsidRDefault="00A218D2">
      <w:pPr>
        <w:jc w:val="both"/>
        <w:rPr>
          <w:sz w:val="16"/>
          <w:szCs w:val="16"/>
        </w:rPr>
      </w:pPr>
    </w:p>
    <w:p w14:paraId="2F823AEE" w14:textId="7861C578" w:rsidR="00FB6CE2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FB6CE2" w:rsidSect="00A218D2">
      <w:headerReference w:type="default" r:id="rId9"/>
      <w:pgSz w:w="11906" w:h="16838"/>
      <w:pgMar w:top="284" w:right="567" w:bottom="1021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A6F6" w14:textId="77777777" w:rsidR="00895EB2" w:rsidRDefault="00895EB2">
      <w:r>
        <w:separator/>
      </w:r>
    </w:p>
  </w:endnote>
  <w:endnote w:type="continuationSeparator" w:id="0">
    <w:p w14:paraId="34E52C69" w14:textId="77777777" w:rsidR="00895EB2" w:rsidRDefault="0089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DFDB" w14:textId="77777777" w:rsidR="00895EB2" w:rsidRDefault="00895EB2">
      <w:r>
        <w:separator/>
      </w:r>
    </w:p>
  </w:footnote>
  <w:footnote w:type="continuationSeparator" w:id="0">
    <w:p w14:paraId="36F4D765" w14:textId="77777777" w:rsidR="00895EB2" w:rsidRDefault="0089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B211" w14:textId="77777777" w:rsidR="00FB6CE2" w:rsidRDefault="00000000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0FE7206D" w14:textId="77777777" w:rsidR="00FB6CE2" w:rsidRPr="00A218D2" w:rsidRDefault="00FB6CE2">
    <w:pPr>
      <w:pStyle w:val="af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7925"/>
    <w:multiLevelType w:val="multilevel"/>
    <w:tmpl w:val="96DE6FA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F60B5E"/>
    <w:multiLevelType w:val="multilevel"/>
    <w:tmpl w:val="A246C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9089148">
    <w:abstractNumId w:val="0"/>
  </w:num>
  <w:num w:numId="2" w16cid:durableId="160399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2"/>
    <w:rsid w:val="005E6A8D"/>
    <w:rsid w:val="00617468"/>
    <w:rsid w:val="00895EB2"/>
    <w:rsid w:val="00980A79"/>
    <w:rsid w:val="00A218D2"/>
    <w:rsid w:val="00DE2806"/>
    <w:rsid w:val="00F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CCD3"/>
  <w15:docId w15:val="{63A5E6AC-D592-45FB-BF59-6BCA20EF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2887</Words>
  <Characters>1647</Characters>
  <Application>Microsoft Office Word</Application>
  <DocSecurity>0</DocSecurity>
  <Lines>13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68</cp:revision>
  <cp:lastPrinted>2022-11-08T10:11:00Z</cp:lastPrinted>
  <dcterms:created xsi:type="dcterms:W3CDTF">2022-08-26T07:28:00Z</dcterms:created>
  <dcterms:modified xsi:type="dcterms:W3CDTF">2023-04-05T09:05:00Z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