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33C1" w14:textId="77777777" w:rsidR="00E942EA" w:rsidRDefault="00890110">
      <w:pPr>
        <w:tabs>
          <w:tab w:val="left" w:pos="4320"/>
        </w:tabs>
        <w:jc w:val="center"/>
      </w:pPr>
      <w:r>
        <w:object w:dxaOrig="1140" w:dyaOrig="1185" w14:anchorId="11845100">
          <v:shape id="ole_rId2" o:spid="_x0000_i1025" style="width:57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42280097" r:id="rId7"/>
        </w:object>
      </w:r>
    </w:p>
    <w:p w14:paraId="0B4D30EF" w14:textId="77777777" w:rsidR="00E942EA" w:rsidRDefault="00E942EA">
      <w:pPr>
        <w:jc w:val="center"/>
        <w:rPr>
          <w:sz w:val="16"/>
          <w:szCs w:val="16"/>
        </w:rPr>
      </w:pPr>
    </w:p>
    <w:p w14:paraId="2B5AEEAF" w14:textId="77777777" w:rsidR="00E942EA" w:rsidRDefault="0089011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A836958" w14:textId="77777777" w:rsidR="00E942EA" w:rsidRDefault="00E942EA">
      <w:pPr>
        <w:rPr>
          <w:color w:val="FF0000"/>
          <w:sz w:val="10"/>
          <w:szCs w:val="10"/>
        </w:rPr>
      </w:pPr>
    </w:p>
    <w:p w14:paraId="7E6D3087" w14:textId="77777777" w:rsidR="00E942EA" w:rsidRDefault="0089011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DEBA9E6" w14:textId="77777777" w:rsidR="00E942EA" w:rsidRDefault="00E942EA">
      <w:pPr>
        <w:jc w:val="center"/>
        <w:rPr>
          <w:b/>
          <w:bCs/>
          <w:sz w:val="20"/>
          <w:szCs w:val="20"/>
        </w:rPr>
      </w:pPr>
    </w:p>
    <w:p w14:paraId="14E1A3F7" w14:textId="77777777" w:rsidR="00E942EA" w:rsidRDefault="0089011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F5BF22E" w14:textId="77777777" w:rsidR="00E942EA" w:rsidRDefault="00E942EA">
      <w:pPr>
        <w:jc w:val="center"/>
        <w:rPr>
          <w:bCs/>
          <w:sz w:val="40"/>
          <w:szCs w:val="40"/>
        </w:rPr>
      </w:pPr>
    </w:p>
    <w:p w14:paraId="75669212" w14:textId="77777777" w:rsidR="00E942EA" w:rsidRDefault="0089011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673324">
        <w:rPr>
          <w:lang w:val="uk-UA"/>
        </w:rPr>
        <w:t>________________</w:t>
      </w:r>
      <w:r>
        <w:rPr>
          <w:lang w:val="uk-UA"/>
        </w:rPr>
        <w:tab/>
      </w:r>
      <w:r w:rsidRPr="00673324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73324">
        <w:rPr>
          <w:lang w:val="uk-UA"/>
        </w:rPr>
        <w:t>№________________</w:t>
      </w:r>
    </w:p>
    <w:p w14:paraId="7AFEA1B0" w14:textId="77777777" w:rsidR="00E942EA" w:rsidRDefault="00E942EA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158DE589" w14:textId="77777777" w:rsidR="00E942EA" w:rsidRDefault="00890110" w:rsidP="007F37E5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Про комісію з питань надання адресної </w:t>
      </w:r>
      <w:r>
        <w:rPr>
          <w:sz w:val="28"/>
          <w:szCs w:val="28"/>
          <w:shd w:val="clear" w:color="auto" w:fill="FFFFFF"/>
        </w:rPr>
        <w:t>грошової допомоги сім’ям загиблих (померлих) та зниклих безвісти</w:t>
      </w:r>
      <w:r>
        <w:rPr>
          <w:sz w:val="28"/>
          <w:szCs w:val="28"/>
        </w:rPr>
        <w:t xml:space="preserve"> </w:t>
      </w:r>
    </w:p>
    <w:p w14:paraId="7FAB7156" w14:textId="77777777" w:rsidR="00E942EA" w:rsidRDefault="00E942EA">
      <w:pPr>
        <w:spacing w:line="360" w:lineRule="auto"/>
        <w:jc w:val="both"/>
        <w:rPr>
          <w:sz w:val="28"/>
          <w:szCs w:val="28"/>
        </w:rPr>
      </w:pPr>
    </w:p>
    <w:p w14:paraId="6F27F5C3" w14:textId="77777777" w:rsidR="00E942EA" w:rsidRDefault="00890110">
      <w:pPr>
        <w:tabs>
          <w:tab w:val="left" w:pos="564"/>
        </w:tabs>
        <w:ind w:firstLine="567"/>
        <w:jc w:val="both"/>
      </w:pPr>
      <w:r>
        <w:rPr>
          <w:sz w:val="28"/>
          <w:szCs w:val="28"/>
        </w:rPr>
        <w:t xml:space="preserve">На виконання </w:t>
      </w:r>
      <w:r>
        <w:rPr>
          <w:color w:val="000000"/>
          <w:sz w:val="28"/>
          <w:szCs w:val="28"/>
        </w:rPr>
        <w:t>Комплексної програми соціальної підтримки ветеранів війни та членів їх сімей</w:t>
      </w:r>
      <w:r>
        <w:rPr>
          <w:sz w:val="28"/>
          <w:szCs w:val="28"/>
        </w:rPr>
        <w:t xml:space="preserve"> на 2021</w:t>
      </w:r>
      <w:r w:rsidR="007F37E5">
        <w:rPr>
          <w:sz w:val="28"/>
          <w:szCs w:val="28"/>
        </w:rPr>
        <w:t>–</w:t>
      </w:r>
      <w:r>
        <w:rPr>
          <w:sz w:val="28"/>
          <w:szCs w:val="28"/>
        </w:rPr>
        <w:t>2023 роки</w:t>
      </w:r>
      <w:r>
        <w:rPr>
          <w:rStyle w:val="FontStyle22"/>
        </w:rPr>
        <w:t>,</w:t>
      </w:r>
      <w:r>
        <w:rPr>
          <w:rStyle w:val="FontStyle22"/>
          <w:color w:val="C9211E"/>
          <w:spacing w:val="-1"/>
          <w:kern w:val="2"/>
          <w:sz w:val="28"/>
          <w:szCs w:val="28"/>
        </w:rPr>
        <w:t xml:space="preserve"> </w:t>
      </w:r>
      <w:r>
        <w:rPr>
          <w:rStyle w:val="FontStyle22"/>
          <w:spacing w:val="-1"/>
          <w:kern w:val="2"/>
          <w:sz w:val="28"/>
          <w:szCs w:val="28"/>
        </w:rPr>
        <w:t xml:space="preserve">затвердженої рішенням міської ради </w:t>
      </w:r>
      <w:r>
        <w:rPr>
          <w:rStyle w:val="FontStyle22"/>
          <w:kern w:val="2"/>
          <w:sz w:val="28"/>
          <w:szCs w:val="28"/>
        </w:rPr>
        <w:t>від 24</w:t>
      </w:r>
      <w:r w:rsidRPr="00673324">
        <w:rPr>
          <w:rStyle w:val="FontStyle22"/>
          <w:kern w:val="2"/>
          <w:sz w:val="28"/>
          <w:szCs w:val="28"/>
        </w:rPr>
        <w:t>.</w:t>
      </w:r>
      <w:r>
        <w:rPr>
          <w:rStyle w:val="FontStyle22"/>
          <w:kern w:val="2"/>
          <w:sz w:val="28"/>
          <w:szCs w:val="28"/>
        </w:rPr>
        <w:t>12</w:t>
      </w:r>
      <w:r w:rsidRPr="00673324">
        <w:rPr>
          <w:rStyle w:val="FontStyle22"/>
          <w:kern w:val="2"/>
          <w:sz w:val="28"/>
          <w:szCs w:val="28"/>
        </w:rPr>
        <w:t>.201</w:t>
      </w:r>
      <w:r>
        <w:rPr>
          <w:rStyle w:val="FontStyle22"/>
          <w:kern w:val="2"/>
          <w:sz w:val="28"/>
          <w:szCs w:val="28"/>
        </w:rPr>
        <w:t>9 № 68/62,</w:t>
      </w:r>
      <w:r>
        <w:rPr>
          <w:sz w:val="28"/>
          <w:szCs w:val="28"/>
        </w:rPr>
        <w:t xml:space="preserve"> </w:t>
      </w:r>
      <w:r w:rsidR="007F37E5">
        <w:rPr>
          <w:rStyle w:val="FontStyle22"/>
          <w:spacing w:val="-1"/>
          <w:kern w:val="2"/>
          <w:sz w:val="28"/>
          <w:szCs w:val="28"/>
        </w:rPr>
        <w:t>зі змінами,</w:t>
      </w:r>
      <w:r w:rsidR="007F37E5">
        <w:rPr>
          <w:rStyle w:val="FontStyle22"/>
          <w:color w:val="C9211E"/>
          <w:spacing w:val="-1"/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>керуючись ст</w:t>
      </w:r>
      <w:r w:rsidR="007F37E5">
        <w:rPr>
          <w:sz w:val="28"/>
          <w:szCs w:val="28"/>
        </w:rPr>
        <w:t xml:space="preserve">аттями </w:t>
      </w:r>
      <w:r>
        <w:rPr>
          <w:sz w:val="28"/>
          <w:szCs w:val="28"/>
        </w:rPr>
        <w:t>34,</w:t>
      </w:r>
      <w:r w:rsidR="007F37E5">
        <w:rPr>
          <w:sz w:val="28"/>
          <w:szCs w:val="28"/>
        </w:rPr>
        <w:t xml:space="preserve"> </w:t>
      </w:r>
      <w:r>
        <w:rPr>
          <w:sz w:val="28"/>
          <w:szCs w:val="28"/>
        </w:rPr>
        <w:t>64 Закону України «Про місцеве самоврядування в Україні», виконавчий комітет міської ради</w:t>
      </w:r>
    </w:p>
    <w:p w14:paraId="6B0C2E0D" w14:textId="77777777" w:rsidR="00E942EA" w:rsidRDefault="00E942EA">
      <w:pPr>
        <w:jc w:val="both"/>
        <w:rPr>
          <w:sz w:val="28"/>
          <w:szCs w:val="28"/>
        </w:rPr>
      </w:pPr>
    </w:p>
    <w:p w14:paraId="4D4F9E6F" w14:textId="77777777" w:rsidR="00E942EA" w:rsidRDefault="0089011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27DEFF4" w14:textId="77777777" w:rsidR="00E942EA" w:rsidRDefault="00E942EA">
      <w:pPr>
        <w:jc w:val="both"/>
        <w:rPr>
          <w:sz w:val="28"/>
          <w:szCs w:val="28"/>
        </w:rPr>
      </w:pPr>
    </w:p>
    <w:p w14:paraId="346B1F22" w14:textId="77777777" w:rsidR="00E942EA" w:rsidRDefault="00890110" w:rsidP="007F37E5">
      <w:pPr>
        <w:tabs>
          <w:tab w:val="left" w:pos="564"/>
          <w:tab w:val="left" w:pos="570"/>
        </w:tabs>
        <w:ind w:firstLine="567"/>
        <w:jc w:val="both"/>
      </w:pPr>
      <w:r>
        <w:rPr>
          <w:sz w:val="28"/>
          <w:szCs w:val="28"/>
        </w:rPr>
        <w:t>1. Затвердити</w:t>
      </w:r>
      <w:r>
        <w:rPr>
          <w:sz w:val="28"/>
          <w:szCs w:val="28"/>
          <w:shd w:val="clear" w:color="auto" w:fill="FFFFFF"/>
        </w:rPr>
        <w:t xml:space="preserve"> Положення </w:t>
      </w:r>
      <w:r w:rsidR="007F37E5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ро комісію з питань надання адресної грошової допомоги сім’ям загиблих (померлих) та зниклих безвісти</w:t>
      </w:r>
      <w:r>
        <w:rPr>
          <w:sz w:val="28"/>
          <w:szCs w:val="28"/>
        </w:rPr>
        <w:t xml:space="preserve"> згідно з додатком 1.</w:t>
      </w:r>
    </w:p>
    <w:p w14:paraId="0C963DBD" w14:textId="77777777" w:rsidR="00E942EA" w:rsidRDefault="00E942EA">
      <w:pPr>
        <w:pStyle w:val="a7"/>
        <w:spacing w:after="0"/>
        <w:ind w:firstLine="709"/>
        <w:jc w:val="both"/>
      </w:pPr>
    </w:p>
    <w:p w14:paraId="7ACB32BB" w14:textId="77777777" w:rsidR="00E942EA" w:rsidRDefault="00890110" w:rsidP="007F37E5">
      <w:pPr>
        <w:pStyle w:val="a7"/>
        <w:tabs>
          <w:tab w:val="left" w:pos="570"/>
        </w:tabs>
        <w:spacing w:after="0"/>
        <w:ind w:firstLine="567"/>
        <w:jc w:val="both"/>
      </w:pPr>
      <w:r>
        <w:rPr>
          <w:rStyle w:val="FontStyle13"/>
          <w:spacing w:val="-1"/>
          <w:sz w:val="28"/>
          <w:szCs w:val="28"/>
          <w:lang w:eastAsia="zh-CN"/>
        </w:rPr>
        <w:t>2. Затвердити склад комісії з питань надання адресної грошової допомоги сім’ям загиблих (померлих)</w:t>
      </w:r>
      <w:r>
        <w:rPr>
          <w:rStyle w:val="FontStyle13"/>
          <w:spacing w:val="-1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Style w:val="FontStyle13"/>
          <w:spacing w:val="-1"/>
          <w:sz w:val="28"/>
          <w:szCs w:val="28"/>
          <w:shd w:val="clear" w:color="auto" w:fill="FFFFFF"/>
        </w:rPr>
        <w:t xml:space="preserve">та зниклих безвісти </w:t>
      </w:r>
      <w:r>
        <w:rPr>
          <w:rStyle w:val="FontStyle13"/>
          <w:spacing w:val="-1"/>
          <w:sz w:val="28"/>
          <w:szCs w:val="28"/>
          <w:lang w:eastAsia="zh-CN"/>
        </w:rPr>
        <w:t>згідно з додатком 2.</w:t>
      </w:r>
    </w:p>
    <w:p w14:paraId="60661D2D" w14:textId="77777777" w:rsidR="00E942EA" w:rsidRDefault="00E942EA">
      <w:pPr>
        <w:pStyle w:val="a7"/>
        <w:spacing w:after="0"/>
        <w:jc w:val="both"/>
      </w:pPr>
    </w:p>
    <w:p w14:paraId="487A4141" w14:textId="12982BE1" w:rsidR="00E942EA" w:rsidRDefault="00890110" w:rsidP="007F37E5">
      <w:pPr>
        <w:tabs>
          <w:tab w:val="left" w:pos="570"/>
        </w:tabs>
        <w:ind w:firstLine="567"/>
        <w:jc w:val="both"/>
      </w:pPr>
      <w:r>
        <w:rPr>
          <w:rStyle w:val="FontStyle13"/>
          <w:spacing w:val="-1"/>
          <w:sz w:val="28"/>
          <w:szCs w:val="28"/>
          <w:lang w:eastAsia="zh-CN"/>
        </w:rPr>
        <w:t xml:space="preserve">3. Визнати такими, що втратили чинність, </w:t>
      </w:r>
      <w:r>
        <w:rPr>
          <w:rStyle w:val="a6"/>
          <w:b w:val="0"/>
          <w:bCs w:val="0"/>
          <w:spacing w:val="-1"/>
          <w:kern w:val="2"/>
          <w:sz w:val="28"/>
          <w:szCs w:val="28"/>
          <w:lang w:eastAsia="uk-UA"/>
        </w:rPr>
        <w:t xml:space="preserve">рішення виконавчого комітету міської ради від 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17.04.2019 №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 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262-1</w:t>
      </w:r>
      <w:r w:rsidR="002478EB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,</w:t>
      </w:r>
      <w:r>
        <w:rPr>
          <w:rStyle w:val="a6"/>
          <w:b w:val="0"/>
          <w:bCs w:val="0"/>
          <w:spacing w:val="-1"/>
          <w:kern w:val="2"/>
          <w:sz w:val="28"/>
          <w:szCs w:val="28"/>
          <w:lang w:eastAsia="uk-UA"/>
        </w:rPr>
        <w:t xml:space="preserve"> </w:t>
      </w:r>
      <w:r w:rsidR="002478EB" w:rsidRPr="002478EB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від 18.09.2019 № 553-1</w:t>
      </w:r>
      <w:r w:rsidR="002478EB">
        <w:rPr>
          <w:rStyle w:val="a6"/>
          <w:b w:val="0"/>
          <w:bCs w:val="0"/>
          <w:spacing w:val="-1"/>
          <w:kern w:val="2"/>
          <w:sz w:val="28"/>
          <w:szCs w:val="28"/>
          <w:lang w:eastAsia="uk-UA"/>
        </w:rPr>
        <w:t xml:space="preserve"> 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lang w:eastAsia="uk-UA"/>
        </w:rPr>
        <w:t>«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Про комісію з питань надання адресної грошової допомоги сім’ям загиблих (померлих) ветеранів війни та зниклих безвісти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»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 xml:space="preserve">, від </w:t>
      </w:r>
      <w:r w:rsidR="00C23D92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0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4.03.2020 №</w:t>
      </w:r>
      <w:r w:rsidR="00C23D92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 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139-1</w:t>
      </w:r>
      <w:r w:rsidR="002478EB" w:rsidRPr="002478EB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,</w:t>
      </w:r>
      <w:r w:rsidRPr="002478EB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 xml:space="preserve"> </w:t>
      </w:r>
      <w:r w:rsidR="002478EB" w:rsidRPr="002478EB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 xml:space="preserve">від 20.01.2021 № 17-1, від 21.04.2022 № 218-1 </w:t>
      </w:r>
      <w:r w:rsidR="007F37E5" w:rsidRPr="002478EB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«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Про внесення змін до рішення виконавчого комітету міської ради від 17.04.2019 №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 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262-1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  <w:lang w:eastAsia="uk-UA"/>
        </w:rPr>
        <w:t xml:space="preserve"> “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Про комісію з питань надання адресної грошової допомоги сім’ям загиблих (померлих) ветеранів війни та зниклих безвісти”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»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 xml:space="preserve">, 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  <w:lang w:eastAsia="uk-UA"/>
        </w:rPr>
        <w:t xml:space="preserve">від 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15.09.2021 №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 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742-1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  <w:lang w:eastAsia="uk-UA"/>
        </w:rPr>
        <w:t xml:space="preserve"> 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  <w:lang w:eastAsia="uk-UA"/>
        </w:rPr>
        <w:t>«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Про новий склад комісії з питань надання адресної грошової допомоги сім’ям загиблих (померлих) учасників антитерористичної операції та зниклих безвісти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»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, від 15.06.2022 №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 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 xml:space="preserve">298-1 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«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Про внесення змін до рішення виконавчого комітету міської ради від 15.09.2021 №</w:t>
      </w:r>
      <w:r w:rsidR="0032433D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 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 xml:space="preserve">742-1 “Про новий склад комісії з питань надання адресної 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lastRenderedPageBreak/>
        <w:t>грошової  допомоги сім’ям загиблих (померлих) ветеранів війни та зниклих безвісти”</w:t>
      </w:r>
      <w:r w:rsidR="007F37E5"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»</w:t>
      </w:r>
      <w:r>
        <w:rPr>
          <w:rStyle w:val="a6"/>
          <w:b w:val="0"/>
          <w:bCs w:val="0"/>
          <w:spacing w:val="-1"/>
          <w:kern w:val="2"/>
          <w:sz w:val="28"/>
          <w:szCs w:val="28"/>
          <w:shd w:val="clear" w:color="auto" w:fill="FFFFFF"/>
        </w:rPr>
        <w:t>.</w:t>
      </w:r>
    </w:p>
    <w:p w14:paraId="152648C3" w14:textId="77777777" w:rsidR="00E942EA" w:rsidRDefault="00E942EA">
      <w:pPr>
        <w:pStyle w:val="a7"/>
        <w:tabs>
          <w:tab w:val="left" w:pos="960"/>
          <w:tab w:val="left" w:pos="1020"/>
        </w:tabs>
        <w:suppressAutoHyphens/>
        <w:spacing w:after="0"/>
        <w:ind w:firstLine="964"/>
        <w:jc w:val="both"/>
        <w:rPr>
          <w:sz w:val="28"/>
          <w:szCs w:val="28"/>
        </w:rPr>
      </w:pPr>
    </w:p>
    <w:p w14:paraId="78C214C3" w14:textId="77777777" w:rsidR="00E942EA" w:rsidRDefault="00890110">
      <w:pPr>
        <w:tabs>
          <w:tab w:val="left" w:pos="540"/>
          <w:tab w:val="left" w:pos="564"/>
        </w:tabs>
        <w:jc w:val="both"/>
      </w:pPr>
      <w:r>
        <w:rPr>
          <w:sz w:val="28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. </w:t>
      </w:r>
    </w:p>
    <w:p w14:paraId="48A37852" w14:textId="77777777" w:rsidR="00E942EA" w:rsidRDefault="00E942EA">
      <w:pPr>
        <w:jc w:val="both"/>
        <w:rPr>
          <w:sz w:val="28"/>
          <w:szCs w:val="28"/>
        </w:rPr>
      </w:pPr>
    </w:p>
    <w:p w14:paraId="424BC8D1" w14:textId="77777777" w:rsidR="00E942EA" w:rsidRDefault="00E942EA">
      <w:pPr>
        <w:jc w:val="both"/>
        <w:rPr>
          <w:sz w:val="28"/>
          <w:szCs w:val="28"/>
        </w:rPr>
      </w:pPr>
    </w:p>
    <w:p w14:paraId="7063CA65" w14:textId="77777777" w:rsidR="00E942EA" w:rsidRDefault="00E942EA">
      <w:pPr>
        <w:jc w:val="both"/>
        <w:rPr>
          <w:sz w:val="28"/>
          <w:szCs w:val="28"/>
        </w:rPr>
      </w:pPr>
    </w:p>
    <w:p w14:paraId="3F58880B" w14:textId="77777777" w:rsidR="00E942EA" w:rsidRDefault="00890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267D182" w14:textId="77777777" w:rsidR="00E942EA" w:rsidRDefault="00E942EA">
      <w:pPr>
        <w:jc w:val="both"/>
        <w:rPr>
          <w:sz w:val="28"/>
          <w:szCs w:val="28"/>
        </w:rPr>
      </w:pPr>
    </w:p>
    <w:p w14:paraId="23DD34F5" w14:textId="77777777" w:rsidR="00E942EA" w:rsidRDefault="00E942EA">
      <w:pPr>
        <w:rPr>
          <w:sz w:val="28"/>
          <w:szCs w:val="28"/>
        </w:rPr>
      </w:pPr>
    </w:p>
    <w:p w14:paraId="78454E7A" w14:textId="77777777" w:rsidR="00E942EA" w:rsidRDefault="0089011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5E0965C" w14:textId="77777777" w:rsidR="00E942EA" w:rsidRDefault="00890110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3F4FA99" w14:textId="77777777" w:rsidR="00E942EA" w:rsidRDefault="00E942EA">
      <w:pPr>
        <w:rPr>
          <w:sz w:val="28"/>
          <w:szCs w:val="28"/>
        </w:rPr>
      </w:pPr>
    </w:p>
    <w:p w14:paraId="483E9BBE" w14:textId="77777777" w:rsidR="00E942EA" w:rsidRDefault="00E942EA">
      <w:pPr>
        <w:rPr>
          <w:sz w:val="28"/>
          <w:szCs w:val="28"/>
        </w:rPr>
      </w:pPr>
    </w:p>
    <w:p w14:paraId="24E9B1E6" w14:textId="77777777" w:rsidR="00E942EA" w:rsidRDefault="00890110">
      <w:pPr>
        <w:jc w:val="both"/>
      </w:pPr>
      <w:r>
        <w:t xml:space="preserve">Майборода 284 177 </w:t>
      </w:r>
    </w:p>
    <w:p w14:paraId="345A9148" w14:textId="77777777" w:rsidR="00E942EA" w:rsidRDefault="00E942EA">
      <w:pPr>
        <w:ind w:right="5386"/>
        <w:jc w:val="both"/>
      </w:pPr>
    </w:p>
    <w:sectPr w:rsidR="00E942EA" w:rsidSect="00C23D92">
      <w:headerReference w:type="default" r:id="rId8"/>
      <w:pgSz w:w="11906" w:h="16838"/>
      <w:pgMar w:top="567" w:right="567" w:bottom="1701" w:left="1985" w:header="709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8472" w14:textId="77777777" w:rsidR="00710A36" w:rsidRDefault="00710A36">
      <w:r>
        <w:separator/>
      </w:r>
    </w:p>
  </w:endnote>
  <w:endnote w:type="continuationSeparator" w:id="0">
    <w:p w14:paraId="15E21A1D" w14:textId="77777777" w:rsidR="00710A36" w:rsidRDefault="0071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BC4B" w14:textId="77777777" w:rsidR="00710A36" w:rsidRDefault="00710A36">
      <w:r>
        <w:separator/>
      </w:r>
    </w:p>
  </w:footnote>
  <w:footnote w:type="continuationSeparator" w:id="0">
    <w:p w14:paraId="1DD2BBA2" w14:textId="77777777" w:rsidR="00710A36" w:rsidRDefault="0071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904508"/>
      <w:docPartObj>
        <w:docPartGallery w:val="Page Numbers (Top of Page)"/>
        <w:docPartUnique/>
      </w:docPartObj>
    </w:sdtPr>
    <w:sdtContent>
      <w:p w14:paraId="4D064943" w14:textId="77777777" w:rsidR="00E942EA" w:rsidRDefault="00495F50">
        <w:pPr>
          <w:pStyle w:val="aa"/>
          <w:jc w:val="center"/>
        </w:pPr>
        <w:r>
          <w:rPr>
            <w:sz w:val="28"/>
            <w:szCs w:val="28"/>
          </w:rPr>
          <w:fldChar w:fldCharType="begin"/>
        </w:r>
        <w:r w:rsidR="00890110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2478EB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535704D" w14:textId="77777777" w:rsidR="00E942EA" w:rsidRDefault="00E942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2EA"/>
    <w:rsid w:val="002478EB"/>
    <w:rsid w:val="0032433D"/>
    <w:rsid w:val="00495F50"/>
    <w:rsid w:val="00673324"/>
    <w:rsid w:val="00710A36"/>
    <w:rsid w:val="007F37E5"/>
    <w:rsid w:val="00890110"/>
    <w:rsid w:val="00BB0991"/>
    <w:rsid w:val="00C23D92"/>
    <w:rsid w:val="00C62872"/>
    <w:rsid w:val="00E27845"/>
    <w:rsid w:val="00E942EA"/>
    <w:rsid w:val="00F5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9B4E"/>
  <w15:docId w15:val="{0C1CD893-D137-4544-A0D2-787D6655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Выделение жирным"/>
    <w:qFormat/>
    <w:rsid w:val="00495F50"/>
    <w:rPr>
      <w:b/>
      <w:bCs/>
    </w:rPr>
  </w:style>
  <w:style w:type="character" w:customStyle="1" w:styleId="FontStyle22">
    <w:name w:val="Font Style22"/>
    <w:qFormat/>
    <w:rsid w:val="00495F50"/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1"/>
    <w:basedOn w:val="a"/>
    <w:next w:val="a7"/>
    <w:qFormat/>
    <w:rsid w:val="00495F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95F50"/>
    <w:pPr>
      <w:spacing w:after="140" w:line="276" w:lineRule="auto"/>
    </w:pPr>
  </w:style>
  <w:style w:type="paragraph" w:styleId="a8">
    <w:name w:val="List"/>
    <w:basedOn w:val="a7"/>
    <w:rsid w:val="00495F50"/>
    <w:rPr>
      <w:rFonts w:cs="Mangal"/>
    </w:rPr>
  </w:style>
  <w:style w:type="paragraph" w:styleId="a9">
    <w:name w:val="caption"/>
    <w:basedOn w:val="a"/>
    <w:qFormat/>
    <w:rsid w:val="00495F5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495F50"/>
    <w:pPr>
      <w:suppressLineNumbers/>
    </w:pPr>
    <w:rPr>
      <w:rFonts w:cs="Mang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styleId="aa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b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qFormat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paragraph" w:styleId="ac">
    <w:name w:val="Body Text Indent"/>
    <w:basedOn w:val="a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21</cp:revision>
  <cp:lastPrinted>2022-05-30T14:19:00Z</cp:lastPrinted>
  <dcterms:created xsi:type="dcterms:W3CDTF">2022-06-06T08:38:00Z</dcterms:created>
  <dcterms:modified xsi:type="dcterms:W3CDTF">2023-04-06T06:55:00Z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