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42647097"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tabs>
          <w:tab w:val="clear" w:pos="708"/>
          <w:tab w:val="left" w:pos="5387" w:leader="none"/>
          <w:tab w:val="left" w:pos="5529" w:leader="none"/>
        </w:tabs>
        <w:overflowPunct w:val="true"/>
        <w:ind w:right="-868" w:hanging="0"/>
        <w:jc w:val="both"/>
        <w:rPr>
          <w:rFonts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Про  передачу  громадянину</w:t>
      </w:r>
      <w:r>
        <w:rPr>
          <w:sz w:val="32"/>
          <w:szCs w:val="32"/>
        </w:rPr>
        <w:t xml:space="preserve">  </w:t>
      </w:r>
      <w:r>
        <w:rPr>
          <w:sz w:val="28"/>
          <w:szCs w:val="28"/>
        </w:rPr>
        <w:t>Кулібабі О.А.</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безоплатно  у  власність  земельної</w:t>
      </w:r>
      <w:r>
        <w:rPr>
          <w:sz w:val="40"/>
          <w:szCs w:val="40"/>
        </w:rPr>
        <w:t xml:space="preserve"> </w:t>
      </w:r>
      <w:r>
        <w:rPr>
          <w:sz w:val="28"/>
          <w:szCs w:val="28"/>
        </w:rPr>
        <w:t>ділянки</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для  будівництва  і  обслуговування  житло-</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вого</w:t>
      </w:r>
      <w:r>
        <w:rPr>
          <w:sz w:val="24"/>
          <w:szCs w:val="24"/>
        </w:rPr>
        <w:t xml:space="preserve">    </w:t>
      </w:r>
      <w:r>
        <w:rPr>
          <w:sz w:val="28"/>
          <w:szCs w:val="28"/>
        </w:rPr>
        <w:t>будинку,</w:t>
      </w:r>
      <w:r>
        <w:rPr>
          <w:sz w:val="20"/>
          <w:szCs w:val="20"/>
        </w:rPr>
        <w:t xml:space="preserve">    </w:t>
      </w:r>
      <w:r>
        <w:rPr>
          <w:sz w:val="28"/>
          <w:szCs w:val="28"/>
        </w:rPr>
        <w:t>господарських</w:t>
      </w:r>
      <w:r>
        <w:rPr>
          <w:sz w:val="24"/>
          <w:szCs w:val="24"/>
        </w:rPr>
        <w:t xml:space="preserve">   </w:t>
      </w:r>
      <w:r>
        <w:rPr>
          <w:sz w:val="28"/>
          <w:szCs w:val="28"/>
        </w:rPr>
        <w:t>будівель  і</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споруд</w:t>
      </w:r>
      <w:r>
        <w:rPr>
          <w:sz w:val="26"/>
          <w:szCs w:val="26"/>
        </w:rPr>
        <w:t xml:space="preserve">  </w:t>
      </w:r>
      <w:r>
        <w:rPr>
          <w:sz w:val="28"/>
          <w:szCs w:val="28"/>
        </w:rPr>
        <w:t>(присадибна ділянка)</w:t>
      </w:r>
      <w:r>
        <w:rPr>
          <w:sz w:val="24"/>
          <w:szCs w:val="24"/>
        </w:rPr>
        <w:t xml:space="preserve">  </w:t>
      </w:r>
      <w:r>
        <w:rPr>
          <w:sz w:val="28"/>
          <w:szCs w:val="28"/>
        </w:rPr>
        <w:t>на</w:t>
      </w:r>
      <w:r>
        <w:rPr>
          <w:sz w:val="26"/>
          <w:szCs w:val="26"/>
        </w:rPr>
        <w:t xml:space="preserve">  </w:t>
      </w:r>
      <w:r>
        <w:rPr>
          <w:sz w:val="28"/>
          <w:szCs w:val="28"/>
        </w:rPr>
        <w:t>вул. Шев-</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ченка</w:t>
      </w:r>
      <w:r>
        <w:rPr>
          <w:rFonts w:eastAsia="Times New Roman" w:cs="Times New Roman"/>
          <w:sz w:val="28"/>
          <w:szCs w:val="28"/>
          <w:lang w:bidi="ar-SA"/>
        </w:rPr>
        <w:t xml:space="preserve">, 23 </w:t>
      </w:r>
      <w:r>
        <w:rPr>
          <w:sz w:val="28"/>
          <w:szCs w:val="28"/>
        </w:rPr>
        <w:t xml:space="preserve"> у  с. Жидичин</w:t>
      </w:r>
      <w:r>
        <w:rPr>
          <w:sz w:val="30"/>
          <w:szCs w:val="30"/>
        </w:rPr>
        <w:t xml:space="preserve">  </w:t>
      </w:r>
      <w:r>
        <w:rPr>
          <w:sz w:val="28"/>
          <w:szCs w:val="28"/>
        </w:rPr>
        <w:t>Луцького  району</w:t>
      </w:r>
    </w:p>
    <w:p>
      <w:pPr>
        <w:pStyle w:val="Normal"/>
        <w:tabs>
          <w:tab w:val="clear" w:pos="708"/>
          <w:tab w:val="left" w:pos="4820" w:leader="none"/>
          <w:tab w:val="left" w:pos="5103" w:leader="none"/>
          <w:tab w:val="left" w:pos="5245" w:leader="none"/>
        </w:tabs>
        <w:overflowPunct w:val="false"/>
        <w:ind w:right="-868" w:hanging="0"/>
        <w:jc w:val="both"/>
        <w:rPr>
          <w:sz w:val="28"/>
          <w:szCs w:val="28"/>
        </w:rPr>
      </w:pPr>
      <w:r>
        <w:rPr>
          <w:sz w:val="28"/>
          <w:szCs w:val="28"/>
        </w:rPr>
        <w:t>Волинської області</w:t>
      </w:r>
    </w:p>
    <w:p>
      <w:pPr>
        <w:pStyle w:val="Normal"/>
        <w:tabs>
          <w:tab w:val="clear" w:pos="708"/>
          <w:tab w:val="left" w:pos="2450" w:leader="none"/>
        </w:tabs>
        <w:overflowPunct w:val="false"/>
        <w:ind w:right="-868" w:hanging="0"/>
        <w:jc w:val="both"/>
        <w:rPr>
          <w:sz w:val="28"/>
          <w:szCs w:val="28"/>
        </w:rPr>
      </w:pPr>
      <w:r>
        <w:rPr>
          <w:b/>
          <w:sz w:val="28"/>
          <w:szCs w:val="28"/>
        </w:rPr>
        <w:tab/>
      </w:r>
    </w:p>
    <w:p>
      <w:pPr>
        <w:pStyle w:val="Normal"/>
        <w:tabs>
          <w:tab w:val="clear" w:pos="708"/>
          <w:tab w:val="left" w:pos="2450" w:leader="none"/>
        </w:tabs>
        <w:overflowPunct w:val="false"/>
        <w:ind w:right="-868" w:hanging="0"/>
        <w:jc w:val="both"/>
        <w:rPr>
          <w:sz w:val="28"/>
          <w:szCs w:val="28"/>
        </w:rPr>
      </w:pPr>
      <w:r>
        <w:rPr>
          <w:sz w:val="28"/>
          <w:szCs w:val="28"/>
        </w:rPr>
      </w:r>
    </w:p>
    <w:p>
      <w:pPr>
        <w:pStyle w:val="Normal"/>
        <w:widowControl/>
        <w:tabs>
          <w:tab w:val="clear" w:pos="708"/>
          <w:tab w:val="left" w:pos="993" w:leader="none"/>
        </w:tabs>
        <w:suppressAutoHyphens w:val="true"/>
        <w:bidi w:val="0"/>
        <w:spacing w:before="0" w:after="0"/>
        <w:ind w:left="0" w:right="0" w:firstLine="567"/>
        <w:jc w:val="both"/>
        <w:rPr/>
      </w:pPr>
      <w:r>
        <w:rPr>
          <w:szCs w:val="28"/>
        </w:rPr>
        <w:t xml:space="preserve"> </w:t>
      </w:r>
      <w:r>
        <w:rPr>
          <w:szCs w:val="28"/>
        </w:rPr>
        <w:t>Розглянувши заяву громадянина Кулібаби Олега Анатолійовича щодо передачі безоплатно у власність земельн</w:t>
      </w:r>
      <w:bookmarkStart w:id="0" w:name="_GoBack"/>
      <w:bookmarkEnd w:id="0"/>
      <w:r>
        <w:rPr>
          <w:szCs w:val="28"/>
        </w:rPr>
        <w:t>ої ділянки на вул. Шевченка, 23 у с. Жидичин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ділянка), витяг з Державного земельного кадастру про земельну ділянку від 31.01.2023 № НВ-0700079192023,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Шевченка, 23 в с. Жидичин Луцького району Волинської області, керуючись статтями 12, 81, 90, 91, 116, 118, 121, 122, 125, 126 Земельного кодексу України,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w:t>
      </w:r>
      <w:r>
        <w:rPr>
          <w:color w:val="000000"/>
          <w:spacing w:val="-2"/>
          <w:kern w:val="2"/>
          <w:szCs w:val="28"/>
          <w:shd w:fill="FFFFFF" w:val="clear"/>
        </w:rPr>
        <w:t xml:space="preserve"> розпорядженням Кабінету міністрів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рішенням Луцької міської ради від 17.12.2020 № 1/20 </w:t>
      </w:r>
      <w:r>
        <w:rPr>
          <w:color w:val="000000"/>
          <w:spacing w:val="-2"/>
          <w:kern w:val="2"/>
          <w:szCs w:val="28"/>
          <w:highlight w:val="white"/>
          <w:shd w:fill="FFFFFF" w:val="clear"/>
        </w:rPr>
        <w:t>«</w:t>
      </w:r>
      <w:r>
        <w:rPr>
          <w:szCs w:val="28"/>
        </w:rPr>
        <w:t>Про реорганізацію сільських рад шляхом приєднання до Луцької міської ради</w:t>
      </w:r>
      <w:r>
        <w:rPr>
          <w:color w:val="000000"/>
          <w:spacing w:val="-2"/>
          <w:kern w:val="2"/>
          <w:szCs w:val="28"/>
          <w:highlight w:val="white"/>
          <w:shd w:fill="FFFFFF" w:val="clear"/>
        </w:rPr>
        <w:t>»</w:t>
      </w:r>
      <w:r>
        <w:rPr>
          <w:szCs w:val="28"/>
        </w:rPr>
        <w:t>, статтями 26, 59 та пунктом 6</w:t>
      </w:r>
      <w:r>
        <w:rPr>
          <w:szCs w:val="28"/>
          <w:vertAlign w:val="superscript"/>
        </w:rPr>
        <w:t>-1</w:t>
      </w:r>
      <w:r>
        <w:rPr>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2240" w:leader="none"/>
        </w:tabs>
        <w:jc w:val="both"/>
        <w:rPr>
          <w:sz w:val="26"/>
          <w:szCs w:val="26"/>
        </w:rPr>
      </w:pPr>
      <w:r>
        <w:rPr>
          <w:sz w:val="26"/>
          <w:szCs w:val="26"/>
        </w:rPr>
      </w:r>
    </w:p>
    <w:p>
      <w:pPr>
        <w:pStyle w:val="Normal"/>
        <w:tabs>
          <w:tab w:val="clear" w:pos="708"/>
          <w:tab w:val="left" w:pos="2240" w:leader="none"/>
        </w:tabs>
        <w:jc w:val="both"/>
        <w:rPr>
          <w:sz w:val="26"/>
          <w:szCs w:val="26"/>
        </w:rPr>
      </w:pPr>
      <w:r>
        <w:rPr>
          <w:sz w:val="26"/>
          <w:szCs w:val="26"/>
        </w:rPr>
      </w:r>
    </w:p>
    <w:p>
      <w:pPr>
        <w:pStyle w:val="Normal"/>
        <w:tabs>
          <w:tab w:val="clear" w:pos="708"/>
          <w:tab w:val="left" w:pos="2240" w:leader="none"/>
        </w:tabs>
        <w:jc w:val="both"/>
        <w:rPr>
          <w:sz w:val="26"/>
          <w:szCs w:val="26"/>
        </w:rPr>
      </w:pPr>
      <w:r>
        <w:rPr>
          <w:sz w:val="26"/>
          <w:szCs w:val="26"/>
        </w:rPr>
        <w:tab/>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 </w:t>
      </w:r>
      <w:r>
        <w:rPr>
          <w:szCs w:val="28"/>
        </w:rPr>
        <w:t>1. Затвердити громадянину Кулібабі Олегу Анатолійовичу технічну документацію із землеустрою щодо встановлення (відновлення) меж земельної ділянки в натурі (на місцевості) на вул. Шевченка, 23 у с. Жидичин Луцького району Волинської області, площею 0,2281 га, кадастровим номером 0721882</w:t>
      </w:r>
      <w:r>
        <w:rPr>
          <w:rFonts w:eastAsia="Times New Roman" w:cs="Times New Roman"/>
          <w:color w:val="auto"/>
          <w:kern w:val="0"/>
          <w:sz w:val="28"/>
          <w:szCs w:val="28"/>
          <w:lang w:val="uk-UA" w:eastAsia="zh-CN" w:bidi="ar-SA"/>
        </w:rPr>
        <w:t>7</w:t>
      </w:r>
      <w:r>
        <w:rPr>
          <w:szCs w:val="28"/>
        </w:rPr>
        <w:t>00:01:001:1750,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0" w:leader="none"/>
        </w:tabs>
        <w:ind w:right="43" w:firstLine="567"/>
        <w:jc w:val="both"/>
        <w:rPr/>
      </w:pPr>
      <w:r>
        <w:rPr>
          <w:szCs w:val="28"/>
        </w:rPr>
        <w:t xml:space="preserve"> </w:t>
      </w:r>
      <w:r>
        <w:rPr>
          <w:szCs w:val="28"/>
        </w:rPr>
        <w:t xml:space="preserve">2. Передати громадянину Кулібабі Олегу Анатолійовичу безоплатно у  власність земельну ділянку на вул. Шевченка, 23 у с. Жидичин Луцького району Волинської області, площею 0,2281 га, кадастровим номером </w:t>
      </w:r>
      <w:r>
        <w:rPr>
          <w:rFonts w:eastAsia="Times New Roman" w:cs="Times New Roman"/>
          <w:color w:val="auto"/>
          <w:kern w:val="0"/>
          <w:sz w:val="28"/>
          <w:szCs w:val="28"/>
          <w:lang w:val="uk-UA" w:eastAsia="zh-CN" w:bidi="ar-SA"/>
        </w:rPr>
        <w:t>0721882700:01:001:1750</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  </w:t>
      </w:r>
      <w:r>
        <w:rPr>
          <w:szCs w:val="28"/>
        </w:rPr>
        <w:t>3. Зобов’язати громадянина Кулібабу Олега Анатолійовича:</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spacing w:before="0" w:after="0"/>
        <w:ind w:left="0" w:right="57" w:firstLine="567"/>
        <w:jc w:val="both"/>
        <w:rPr>
          <w:szCs w:val="28"/>
        </w:rPr>
      </w:pPr>
      <w:r>
        <w:rPr>
          <w:szCs w:val="28"/>
        </w:rPr>
        <w:t xml:space="preserve"> </w:t>
      </w:r>
      <w:r>
        <w:rPr>
          <w:szCs w:val="28"/>
        </w:rPr>
        <w:t>4. </w:t>
      </w:r>
      <w:r>
        <w:rPr>
          <w:spacing w:val="-4"/>
          <w:sz w:val="28"/>
          <w:szCs w:val="28"/>
        </w:rPr>
        <w:t>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Application>LibreOffice/7.1.2.2$Windows_X86_64 LibreOffice_project/8a45595d069ef5570103caea1b71cc9d82b2aae4</Application>
  <AppVersion>15.0000</AppVersion>
  <Pages>2</Pages>
  <Words>427</Words>
  <Characters>2877</Characters>
  <CharactersWithSpaces>3494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2022-12-26T10:09:02Z</cp:lastPrinted>
  <dcterms:modified xsi:type="dcterms:W3CDTF">2023-03-31T16:19:05Z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file>