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096" w:dyaOrig="3281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" filled="f" o:ole="">
            <v:imagedata r:id="rId3" o:title=""/>
          </v:shape>
          <o:OLEObject Type="Embed" ProgID="" ShapeID="ole_rId2" DrawAspect="Content" ObjectID="_117595743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color w:val="0000FF"/>
          <w:szCs w:val="28"/>
          <w:lang w:val="uk-UA"/>
        </w:rPr>
      </w:pPr>
      <w:r>
        <w:rPr>
          <w:color w:val="0000FF"/>
          <w:szCs w:val="28"/>
          <w:lang w:val="uk-UA"/>
        </w:rPr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Про  поновлення  договору  оренди  землі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громадянці  Мельник М.П.  в  межах  “чер-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воних ліній” для  обслуговування  жилого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будинку, господарських будівель і споруд</w:t>
      </w:r>
    </w:p>
    <w:p>
      <w:pPr>
        <w:pStyle w:val="Normal"/>
        <w:rPr/>
      </w:pPr>
      <w:r>
        <w:rPr>
          <w:sz w:val="26"/>
          <w:szCs w:val="26"/>
          <w:lang w:val="uk-UA"/>
        </w:rPr>
        <w:t>(</w:t>
      </w:r>
      <w:r>
        <w:rPr>
          <w:sz w:val="26"/>
          <w:szCs w:val="26"/>
          <w:lang w:val="uk-UA" w:eastAsia="zh-CN" w:bidi="ar-SA"/>
        </w:rPr>
        <w:t>02.01</w:t>
      </w:r>
      <w:r>
        <w:rPr>
          <w:sz w:val="26"/>
          <w:szCs w:val="26"/>
          <w:lang w:val="uk-UA"/>
        </w:rPr>
        <w:t>) на вул. </w:t>
      </w:r>
      <w:r>
        <w:rPr>
          <w:sz w:val="26"/>
          <w:szCs w:val="26"/>
          <w:lang w:val="uk-UA" w:bidi="ar-SA"/>
        </w:rPr>
        <w:t xml:space="preserve">Володимирській, 56/1 </w:t>
      </w:r>
      <w:r>
        <w:rPr>
          <w:sz w:val="26"/>
          <w:szCs w:val="26"/>
          <w:lang w:val="uk-UA"/>
        </w:rPr>
        <w:t>у м. Луцьку</w:t>
      </w:r>
    </w:p>
    <w:p>
      <w:pPr>
        <w:pStyle w:val="Normal"/>
        <w:widowControl w:val="false"/>
        <w:jc w:val="both"/>
        <w:rPr>
          <w:spacing w:val="-4"/>
          <w:sz w:val="26"/>
          <w:szCs w:val="26"/>
          <w:lang w:val="uk-UA"/>
        </w:rPr>
      </w:pPr>
      <w:r>
        <w:rPr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Розглянувши клопотання громадянки Мельник Марії Панкратівни щодо поновлення договору оренди землі, зареєстрованого у Державному реєстрі земель від</w:t>
      </w:r>
      <w:r>
        <w:rPr>
          <w:rFonts w:eastAsia="SimSun;宋体" w:cs="Mangal"/>
          <w:b w:val="false"/>
          <w:bCs w:val="false"/>
          <w:i w:val="false"/>
          <w:iCs w:val="false"/>
          <w:color w:val="auto"/>
          <w:spacing w:val="2"/>
          <w:kern w:val="2"/>
          <w:sz w:val="26"/>
          <w:szCs w:val="26"/>
          <w:lang w:val="uk-UA" w:eastAsia="zh-CN" w:bidi="hi-IN"/>
        </w:rPr>
        <w:t xml:space="preserve"> </w:t>
      </w:r>
      <w:r>
        <w:rPr>
          <w:rFonts w:eastAsia="SimSun;宋体" w:cs="Mangal"/>
          <w:b w:val="false"/>
          <w:bCs w:val="false"/>
          <w:i w:val="false"/>
          <w:iCs w:val="false"/>
          <w:color w:val="auto"/>
          <w:spacing w:val="-2"/>
          <w:kern w:val="2"/>
          <w:sz w:val="26"/>
          <w:szCs w:val="26"/>
          <w:lang w:val="uk-UA" w:eastAsia="zh-CN" w:bidi="hi-IN"/>
        </w:rPr>
        <w:t>13.01.2009 за № 040907700014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, витяг з Державного земельного кадастру про земельну ділянку від 03.0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.2023 № НВ-0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00059994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2023,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>громадянки Мельник Марії Панкратівни на об’єкти нерухомого майна на вул. Володимирській, 56/1 у м. Луцьку: договір дарування від 27.04.1984 за № 3-1572, відповідно до якого право власності на 41/100 част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>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жилого будинку з надвірними будівлями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29.04.1984, договір дарування житлового будинку від 13.11.2007 за № 1044/4, відповідно до якого право власності на 13/100 частин жилого будинку з надвірними будівлями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26.11.2007, реєстраційний номер: 6175653, техні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чний паспорт на об’єкт нерухомого майна від 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.11.200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; Державний акт на право власності на земельну ділянку площею 0,0287 га з кадастровим номером 0710100000:31:028:0016,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13.01.2009 за № 010907700036,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керуючись статтями 12, 93, 96, 122, частиною другою статті 134 Земельного код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«Перехідні положення»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pacing w:val="2"/>
          <w:sz w:val="26"/>
          <w:szCs w:val="26"/>
          <w:lang w:val="uk-UA"/>
        </w:rPr>
        <w:t xml:space="preserve">статтями 26, 33 Закону України «Про місцеве самоврядування в Україні», </w:t>
      </w:r>
      <w:r>
        <w:rPr>
          <w:color w:val="000000"/>
          <w:spacing w:val="2"/>
          <w:sz w:val="26"/>
          <w:szCs w:val="26"/>
          <w:lang w:val="uk-U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pacing w:val="-2"/>
          <w:sz w:val="26"/>
          <w:szCs w:val="26"/>
          <w:lang w:val="uk-UA"/>
        </w:rPr>
        <w:t xml:space="preserve">пунктами </w:t>
      </w:r>
      <w:r>
        <w:rPr>
          <w:rFonts w:eastAsia="Times New Roman" w:cs="Times New Roman"/>
          <w:color w:val="auto"/>
          <w:spacing w:val="-2"/>
          <w:sz w:val="26"/>
          <w:szCs w:val="26"/>
          <w:lang w:val="uk-UA" w:eastAsia="zh-CN" w:bidi="ar-SA"/>
        </w:rPr>
        <w:t>8</w:t>
      </w:r>
      <w:r>
        <w:rPr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6"/>
          <w:szCs w:val="26"/>
          <w:lang w:val="uk-UA" w:eastAsia="zh-CN" w:bidi="ar-SA"/>
        </w:rPr>
        <w:t>30</w:t>
      </w:r>
      <w:r>
        <w:rPr>
          <w:spacing w:val="-2"/>
          <w:sz w:val="26"/>
          <w:szCs w:val="26"/>
          <w:lang w:val="uk-U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tabs>
          <w:tab w:val="clear" w:pos="708"/>
          <w:tab w:val="left" w:pos="563" w:leader="none"/>
        </w:tabs>
        <w:suppressAutoHyphens w:val="true"/>
        <w:bidi w:val="0"/>
        <w:ind w:left="0" w:right="0" w:firstLine="567"/>
        <w:jc w:val="both"/>
        <w:rPr/>
      </w:pPr>
      <w:r>
        <w:rPr>
          <w:spacing w:val="-6"/>
          <w:sz w:val="26"/>
          <w:szCs w:val="26"/>
          <w:lang w:val="uk-UA"/>
        </w:rPr>
        <w:t xml:space="preserve">1. Продовжити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громадянці Мельник Марії Панкратівні</w:t>
      </w:r>
      <w:r>
        <w:rPr>
          <w:sz w:val="26"/>
          <w:szCs w:val="26"/>
          <w:lang w:val="uk-UA"/>
        </w:rPr>
        <w:t xml:space="preserve"> термін оренди земельної ділянки на вул. </w:t>
      </w:r>
      <w:r>
        <w:rPr>
          <w:sz w:val="26"/>
          <w:szCs w:val="26"/>
          <w:lang w:val="uk-UA" w:bidi="ar-SA"/>
        </w:rPr>
        <w:t>Володимирській, 56/1</w:t>
      </w:r>
      <w:r>
        <w:rPr>
          <w:sz w:val="26"/>
          <w:szCs w:val="26"/>
          <w:lang w:val="uk-UA"/>
        </w:rPr>
        <w:t xml:space="preserve"> у м. Луцьку строком на 25 років з дати закінчення договору оренди </w:t>
      </w:r>
      <w:r>
        <w:rPr>
          <w:spacing w:val="-4"/>
          <w:sz w:val="26"/>
          <w:szCs w:val="26"/>
          <w:lang w:val="uk-UA"/>
        </w:rPr>
        <w:t xml:space="preserve">землі (до 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13.01.2034</w:t>
      </w:r>
      <w:r>
        <w:rPr>
          <w:spacing w:val="-4"/>
          <w:sz w:val="26"/>
          <w:szCs w:val="26"/>
          <w:lang w:val="uk-UA"/>
        </w:rPr>
        <w:t>),</w:t>
      </w:r>
      <w:r>
        <w:rPr>
          <w:sz w:val="26"/>
          <w:szCs w:val="26"/>
          <w:lang w:val="uk-UA"/>
        </w:rPr>
        <w:t xml:space="preserve"> площею 0,00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41</w:t>
      </w:r>
      <w:r>
        <w:rPr>
          <w:sz w:val="26"/>
          <w:szCs w:val="26"/>
          <w:lang w:val="uk-UA"/>
        </w:rPr>
        <w:t xml:space="preserve"> га з кадастровим номером </w:t>
      </w:r>
      <w:r>
        <w:rPr>
          <w:sz w:val="28"/>
          <w:szCs w:val="28"/>
          <w:lang w:val="uk-UA"/>
        </w:rPr>
        <w:t>0710100000:31:028:0014</w:t>
      </w:r>
      <w:r>
        <w:rPr>
          <w:sz w:val="26"/>
          <w:szCs w:val="26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>в межах “червоних ліній” дл</w:t>
      </w:r>
      <w:r>
        <w:rPr>
          <w:sz w:val="28"/>
          <w:szCs w:val="28"/>
          <w:lang w:val="uk-UA"/>
        </w:rPr>
        <w:t xml:space="preserve">я обслуговування </w:t>
      </w:r>
      <w:r>
        <w:rPr>
          <w:spacing w:val="4"/>
          <w:sz w:val="28"/>
          <w:szCs w:val="28"/>
          <w:lang w:val="uk-UA"/>
        </w:rPr>
        <w:t>жилого будинку, господарських будівель і споруд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[02.01 - для будівництва і обслуговування житлового будинку, господарських будівель і споруд (присадибна ділянка)]</w:t>
      </w:r>
      <w:r>
        <w:rPr>
          <w:sz w:val="26"/>
          <w:szCs w:val="26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6"/>
          <w:szCs w:val="26"/>
          <w:lang w:val="uk-UA"/>
        </w:rPr>
        <w:t xml:space="preserve">2. Поновити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громадянці Мельник Марії Панкратівні</w:t>
      </w:r>
      <w:r>
        <w:rPr>
          <w:sz w:val="26"/>
          <w:szCs w:val="26"/>
          <w:lang w:val="uk-UA"/>
        </w:rPr>
        <w:t xml:space="preserve"> договір оренди землі, зареєстрований у Державному реєстрі земель від </w:t>
      </w:r>
      <w:r>
        <w:rPr>
          <w:rFonts w:eastAsia="SimSun;宋体" w:cs="Mangal"/>
          <w:b w:val="false"/>
          <w:bCs w:val="false"/>
          <w:i w:val="false"/>
          <w:iCs w:val="false"/>
          <w:color w:val="auto"/>
          <w:spacing w:val="-2"/>
          <w:kern w:val="2"/>
          <w:sz w:val="26"/>
          <w:szCs w:val="26"/>
          <w:lang w:val="uk-UA" w:eastAsia="zh-CN" w:bidi="hi-IN"/>
        </w:rPr>
        <w:t>13.01.2009 за № 040907700014</w:t>
      </w:r>
      <w:r>
        <w:rPr>
          <w:sz w:val="26"/>
          <w:szCs w:val="26"/>
          <w:lang w:val="uk-UA"/>
        </w:rPr>
        <w:t xml:space="preserve">, шляхом укладення додаткової </w:t>
      </w:r>
      <w:r>
        <w:rPr>
          <w:spacing w:val="-4"/>
          <w:sz w:val="26"/>
          <w:szCs w:val="26"/>
          <w:lang w:val="uk-UA"/>
        </w:rPr>
        <w:t>угоди № 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1</w:t>
      </w:r>
      <w:r>
        <w:rPr>
          <w:spacing w:val="-4"/>
          <w:sz w:val="26"/>
          <w:szCs w:val="26"/>
          <w:lang w:val="uk-UA"/>
        </w:rPr>
        <w:t xml:space="preserve"> про поновлення договору оренди землі, на вказаних в рішенні умовах, а також оформити інші документи, необхідні для вчинення цієї угоди</w:t>
      </w:r>
      <w:r>
        <w:rPr>
          <w:sz w:val="26"/>
          <w:szCs w:val="26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4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громадянку Мельник Марію Панкратівну</w:t>
      </w:r>
      <w:r>
        <w:rPr>
          <w:spacing w:val="-4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4"/>
          <w:sz w:val="26"/>
          <w:szCs w:val="26"/>
          <w:lang w:val="uk-UA"/>
        </w:rPr>
        <w:t>3.1. Укласти з міською радою додаткову угоду № 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1</w:t>
      </w:r>
      <w:r>
        <w:rPr>
          <w:spacing w:val="-4"/>
          <w:sz w:val="26"/>
          <w:szCs w:val="26"/>
          <w:lang w:val="uk-UA"/>
        </w:rPr>
        <w:t xml:space="preserve"> про поновлення договору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4"/>
          <w:sz w:val="26"/>
          <w:szCs w:val="26"/>
          <w:lang w:val="uk-UA"/>
        </w:rPr>
        <w:t>3.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2</w:t>
      </w:r>
      <w:r>
        <w:rPr>
          <w:spacing w:val="-4"/>
          <w:sz w:val="26"/>
          <w:szCs w:val="26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4"/>
          <w:sz w:val="26"/>
          <w:szCs w:val="26"/>
          <w:lang w:val="uk-UA"/>
        </w:rPr>
        <w:t>3.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3</w:t>
      </w:r>
      <w:r>
        <w:rPr>
          <w:spacing w:val="-4"/>
          <w:sz w:val="26"/>
          <w:szCs w:val="26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4"/>
          <w:sz w:val="26"/>
          <w:szCs w:val="26"/>
          <w:lang w:val="uk-UA"/>
        </w:rPr>
        <w:t>3.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4</w:t>
      </w:r>
      <w:r>
        <w:rPr>
          <w:spacing w:val="-4"/>
          <w:sz w:val="26"/>
          <w:szCs w:val="26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4"/>
          <w:sz w:val="26"/>
          <w:szCs w:val="26"/>
          <w:lang w:val="uk-UA"/>
        </w:rPr>
        <w:t>4. У разі, якщо одна із сторін не підписала додаткову угоду № 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1</w:t>
      </w:r>
      <w:r>
        <w:rPr>
          <w:spacing w:val="-4"/>
          <w:sz w:val="26"/>
          <w:szCs w:val="26"/>
          <w:lang w:val="uk-UA"/>
        </w:rPr>
        <w:t xml:space="preserve"> про поновлення договору оренди землі впродовж шести календарних місяців з моменту прийняття  рішення,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пункти 1-3 втрачають чинність</w:t>
      </w:r>
      <w:r>
        <w:rPr>
          <w:spacing w:val="-4"/>
          <w:sz w:val="26"/>
          <w:szCs w:val="26"/>
          <w:lang w:val="uk-UA"/>
        </w:rPr>
        <w:t>, а договір оренди землі вважається прип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5.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/>
        </w:rPr>
      </w:pPr>
      <w:r>
        <w:rPr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/>
        </w:rPr>
      </w:pPr>
      <w:r>
        <w:rPr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pacing w:val="-4"/>
          <w:sz w:val="26"/>
          <w:szCs w:val="26"/>
          <w:lang w:val="uk-UA"/>
        </w:rPr>
      </w:pPr>
      <w:r>
        <w:rPr>
          <w:spacing w:val="-4"/>
          <w:sz w:val="26"/>
          <w:szCs w:val="26"/>
          <w:lang w:val="uk-UA"/>
        </w:rPr>
        <w:t>Міський голова                                                                                                 Ігор ПОЛІЩУК</w:t>
      </w:r>
    </w:p>
    <w:p>
      <w:pPr>
        <w:pStyle w:val="Normal"/>
        <w:rPr>
          <w:spacing w:val="-4"/>
          <w:sz w:val="27"/>
          <w:szCs w:val="28"/>
          <w:lang w:val="uk-UA"/>
        </w:rPr>
      </w:pPr>
      <w:r>
        <w:rPr>
          <w:spacing w:val="-4"/>
          <w:sz w:val="27"/>
          <w:szCs w:val="28"/>
          <w:lang w:val="uk-UA"/>
        </w:rPr>
      </w:r>
    </w:p>
    <w:p>
      <w:pPr>
        <w:pStyle w:val="Normal"/>
        <w:rPr>
          <w:spacing w:val="-4"/>
          <w:sz w:val="27"/>
          <w:szCs w:val="28"/>
          <w:lang w:val="uk-UA"/>
        </w:rPr>
      </w:pPr>
      <w:r>
        <w:rPr>
          <w:spacing w:val="-4"/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header="0" w:top="70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modern"/>
    <w:pitch w:val="default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144</TotalTime>
  <Application>LibreOffice/7.1.5.2$Windows_X86_64 LibreOffice_project/85f04e9f809797b8199d13c421bd8a2b025d52b5</Application>
  <AppVersion>15.0000</AppVersion>
  <Pages>2</Pages>
  <Words>556</Words>
  <Characters>3526</Characters>
  <CharactersWithSpaces>4252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2019-08-27T12:21:00Z</dcterms:created>
  <dc:creator>*</dc:creator>
  <dc:description/>
  <dc:language>uk-UA</dc:language>
  <cp:lastModifiedBy/>
  <cp:lastPrinted>2023-03-15T11:02:00Z</cp:lastPrinted>
  <dcterms:modified xsi:type="dcterms:W3CDTF">2023-04-03T16:25:32Z</dcterms:modified>
  <cp:revision>139</cp:revision>
  <dc:subject/>
  <dc:title> </dc:title>
</cp:coreProperties>
</file>