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50" w:rsidRPr="002B50D8" w:rsidRDefault="00700D66">
      <w:pPr>
        <w:pStyle w:val="1"/>
        <w:spacing w:before="50"/>
        <w:ind w:left="1574" w:right="1578"/>
        <w:jc w:val="center"/>
        <w:rPr>
          <w:b w:val="0"/>
          <w:bCs w:val="0"/>
          <w:lang w:val="ru-RU"/>
        </w:rPr>
      </w:pPr>
      <w:r w:rsidRPr="002B50D8">
        <w:rPr>
          <w:lang w:val="ru-RU"/>
        </w:rPr>
        <w:t>ПОЯСНЮВАЛЬНА ЗАПИСКА</w:t>
      </w:r>
    </w:p>
    <w:p w:rsidR="00387650" w:rsidRPr="002B50D8" w:rsidRDefault="00700D66">
      <w:pPr>
        <w:pStyle w:val="a3"/>
        <w:spacing w:line="318" w:lineRule="exact"/>
        <w:ind w:right="1578"/>
        <w:jc w:val="center"/>
        <w:rPr>
          <w:lang w:val="ru-RU"/>
        </w:rPr>
      </w:pPr>
      <w:r w:rsidRPr="002B50D8">
        <w:rPr>
          <w:lang w:val="ru-RU"/>
        </w:rPr>
        <w:t xml:space="preserve">до </w:t>
      </w:r>
      <w:proofErr w:type="spellStart"/>
      <w:r w:rsidRPr="002B50D8">
        <w:rPr>
          <w:lang w:val="ru-RU"/>
        </w:rPr>
        <w:t>проєкту</w:t>
      </w:r>
      <w:proofErr w:type="spellEnd"/>
      <w:r w:rsidRPr="002B50D8">
        <w:rPr>
          <w:lang w:val="ru-RU"/>
        </w:rPr>
        <w:t xml:space="preserve"> </w:t>
      </w:r>
      <w:proofErr w:type="spellStart"/>
      <w:r w:rsidRPr="002B50D8">
        <w:rPr>
          <w:lang w:val="ru-RU"/>
        </w:rPr>
        <w:t>рішення</w:t>
      </w:r>
      <w:proofErr w:type="spellEnd"/>
      <w:r w:rsidRPr="002B50D8">
        <w:rPr>
          <w:lang w:val="ru-RU"/>
        </w:rPr>
        <w:t xml:space="preserve"> </w:t>
      </w:r>
      <w:proofErr w:type="spellStart"/>
      <w:r w:rsidRPr="002B50D8">
        <w:rPr>
          <w:lang w:val="ru-RU"/>
        </w:rPr>
        <w:t>Луцької</w:t>
      </w:r>
      <w:proofErr w:type="spellEnd"/>
      <w:r w:rsidRPr="002B50D8">
        <w:rPr>
          <w:lang w:val="ru-RU"/>
        </w:rPr>
        <w:t xml:space="preserve"> </w:t>
      </w:r>
      <w:proofErr w:type="spellStart"/>
      <w:r w:rsidRPr="002B50D8">
        <w:rPr>
          <w:spacing w:val="-1"/>
          <w:lang w:val="ru-RU"/>
        </w:rPr>
        <w:t>міської</w:t>
      </w:r>
      <w:proofErr w:type="spellEnd"/>
      <w:r w:rsidRPr="002B50D8">
        <w:rPr>
          <w:lang w:val="ru-RU"/>
        </w:rPr>
        <w:t xml:space="preserve"> ради</w:t>
      </w:r>
    </w:p>
    <w:p w:rsidR="00D77CF4" w:rsidRDefault="00700D66" w:rsidP="00D77C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7CF4">
        <w:rPr>
          <w:rFonts w:ascii="Times New Roman" w:hAnsi="Times New Roman" w:cs="Times New Roman"/>
          <w:spacing w:val="-1"/>
          <w:sz w:val="28"/>
          <w:szCs w:val="28"/>
          <w:lang w:val="ru-RU"/>
        </w:rPr>
        <w:t>«</w:t>
      </w:r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="00D77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D77CF4" w:rsidRPr="00D77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77CF4" w:rsidRPr="00ED2765" w:rsidRDefault="00D77CF4" w:rsidP="00D77C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7CF4">
        <w:rPr>
          <w:rFonts w:ascii="Times New Roman" w:hAnsi="Times New Roman" w:cs="Times New Roman"/>
          <w:sz w:val="28"/>
          <w:szCs w:val="28"/>
          <w:lang w:val="ru-RU"/>
        </w:rPr>
        <w:t>Луцької</w:t>
      </w:r>
      <w:proofErr w:type="spellEnd"/>
      <w:r w:rsidRPr="00D77C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77CF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2765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D27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2765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00D66"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0" w:name="_GoBack"/>
      <w:bookmarkEnd w:id="0"/>
    </w:p>
    <w:p w:rsidR="00387650" w:rsidRPr="002B50D8" w:rsidRDefault="00387650" w:rsidP="002B50D8">
      <w:pPr>
        <w:pStyle w:val="a3"/>
        <w:spacing w:line="316" w:lineRule="exact"/>
        <w:ind w:right="1590"/>
        <w:jc w:val="center"/>
        <w:rPr>
          <w:rFonts w:cs="Times New Roman"/>
          <w:lang w:val="ru-RU"/>
        </w:rPr>
      </w:pPr>
    </w:p>
    <w:p w:rsidR="00387650" w:rsidRPr="002B50D8" w:rsidRDefault="00387650">
      <w:pPr>
        <w:spacing w:before="9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387650" w:rsidRPr="002B50D8" w:rsidRDefault="00700D66" w:rsidP="00ED2765">
      <w:pPr>
        <w:pStyle w:val="1"/>
        <w:ind w:firstLine="607"/>
        <w:rPr>
          <w:b w:val="0"/>
          <w:bCs w:val="0"/>
          <w:lang w:val="ru-RU"/>
        </w:rPr>
      </w:pPr>
      <w:r w:rsidRPr="002B50D8">
        <w:rPr>
          <w:lang w:val="ru-RU"/>
        </w:rPr>
        <w:t xml:space="preserve">Потреба і мета </w:t>
      </w:r>
      <w:proofErr w:type="spellStart"/>
      <w:r w:rsidRPr="002B50D8">
        <w:rPr>
          <w:lang w:val="ru-RU"/>
        </w:rPr>
        <w:t>прийняття</w:t>
      </w:r>
      <w:proofErr w:type="spellEnd"/>
      <w:r w:rsidRPr="002B50D8">
        <w:rPr>
          <w:lang w:val="ru-RU"/>
        </w:rPr>
        <w:t xml:space="preserve"> </w:t>
      </w:r>
      <w:proofErr w:type="spellStart"/>
      <w:r w:rsidRPr="002B50D8">
        <w:rPr>
          <w:spacing w:val="-1"/>
          <w:lang w:val="ru-RU"/>
        </w:rPr>
        <w:t>рішення</w:t>
      </w:r>
      <w:proofErr w:type="spellEnd"/>
      <w:r w:rsidRPr="002B50D8">
        <w:rPr>
          <w:spacing w:val="-1"/>
          <w:lang w:val="ru-RU"/>
        </w:rPr>
        <w:t>:</w:t>
      </w:r>
    </w:p>
    <w:p w:rsidR="00AF798C" w:rsidRPr="00AF798C" w:rsidRDefault="00AF798C" w:rsidP="002533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розроблено на виконання вимог Закону України «Про культуру»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25337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</w:t>
      </w:r>
      <w:r w:rsidR="0025337C">
        <w:rPr>
          <w:rFonts w:ascii="Times New Roman" w:hAnsi="Times New Roman" w:cs="Times New Roman"/>
          <w:sz w:val="28"/>
          <w:szCs w:val="28"/>
          <w:lang w:val="uk-UA"/>
        </w:rPr>
        <w:t xml:space="preserve">істрів України </w:t>
      </w:r>
      <w:proofErr w:type="spellStart"/>
      <w:r w:rsidRPr="00AF798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ru-RU"/>
        </w:rPr>
        <w:t xml:space="preserve"> 15.09.2021 №970 «Про </w:t>
      </w:r>
      <w:proofErr w:type="spellStart"/>
      <w:r w:rsidRPr="00AF798C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798C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ru-RU"/>
        </w:rPr>
        <w:t xml:space="preserve"> до порядку </w:t>
      </w:r>
      <w:proofErr w:type="spellStart"/>
      <w:r w:rsidRPr="00AF798C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798C">
        <w:rPr>
          <w:rFonts w:ascii="Times New Roman" w:hAnsi="Times New Roman" w:cs="Times New Roman"/>
          <w:sz w:val="28"/>
          <w:szCs w:val="28"/>
          <w:lang w:val="ru-RU"/>
        </w:rPr>
        <w:t>базової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798C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798C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798C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AF79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AF798C">
        <w:rPr>
          <w:rFonts w:ascii="Times New Roman" w:eastAsia="TimesNewRomanPSMT" w:hAnsi="Times New Roman" w:cs="Times New Roman"/>
          <w:sz w:val="28"/>
          <w:szCs w:val="28"/>
          <w:lang w:val="ru-RU" w:eastAsia="uk-UA"/>
        </w:rPr>
        <w:t>,</w:t>
      </w:r>
      <w:r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листа Волинської обласної </w:t>
      </w:r>
      <w:r w:rsidR="00B12D07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від </w:t>
      </w:r>
      <w:r w:rsidR="00B12D07">
        <w:rPr>
          <w:rFonts w:ascii="Times New Roman" w:hAnsi="Times New Roman" w:cs="Times New Roman"/>
          <w:sz w:val="28"/>
          <w:szCs w:val="28"/>
          <w:lang w:val="uk-UA"/>
        </w:rPr>
        <w:t>17.03.202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>3 №</w:t>
      </w:r>
      <w:r w:rsidR="00B12D07">
        <w:rPr>
          <w:rFonts w:ascii="Times New Roman" w:hAnsi="Times New Roman" w:cs="Times New Roman"/>
          <w:sz w:val="28"/>
          <w:szCs w:val="28"/>
          <w:lang w:val="uk-UA"/>
        </w:rPr>
        <w:t>1884/44/2-2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="00B12D0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37C">
        <w:rPr>
          <w:rFonts w:ascii="Times New Roman" w:hAnsi="Times New Roman" w:cs="Times New Roman"/>
          <w:sz w:val="28"/>
          <w:szCs w:val="28"/>
          <w:lang w:val="uk-UA"/>
        </w:rPr>
        <w:t>актуалізації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B12D07">
        <w:rPr>
          <w:rFonts w:ascii="Times New Roman" w:hAnsi="Times New Roman" w:cs="Times New Roman"/>
          <w:sz w:val="28"/>
          <w:szCs w:val="28"/>
          <w:lang w:val="uk-UA"/>
        </w:rPr>
        <w:t>азової мережі закладів культури</w:t>
      </w:r>
      <w:r w:rsidR="002533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798C" w:rsidRDefault="00AF798C" w:rsidP="00AF798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98C">
        <w:rPr>
          <w:rFonts w:ascii="Times New Roman" w:hAnsi="Times New Roman" w:cs="Times New Roman"/>
          <w:sz w:val="28"/>
          <w:szCs w:val="28"/>
          <w:lang w:val="uk-UA"/>
        </w:rPr>
        <w:t>Основна мета - забезпечення  реалізації державної політики в галузі культури, упорядкування наявної мережі закладів культури</w:t>
      </w:r>
      <w:r w:rsidR="00B12D07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B12D07"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у підпорядкуванні </w:t>
      </w:r>
      <w:r w:rsidR="00B12D07">
        <w:rPr>
          <w:rFonts w:ascii="Times New Roman" w:hAnsi="Times New Roman" w:cs="Times New Roman"/>
          <w:sz w:val="28"/>
          <w:szCs w:val="28"/>
          <w:lang w:val="uk-UA"/>
        </w:rPr>
        <w:t>департаменту</w:t>
      </w:r>
      <w:r w:rsidRPr="00AF798C">
        <w:rPr>
          <w:rFonts w:ascii="Times New Roman" w:hAnsi="Times New Roman" w:cs="Times New Roman"/>
          <w:sz w:val="28"/>
          <w:szCs w:val="28"/>
          <w:lang w:val="uk-UA"/>
        </w:rPr>
        <w:t xml:space="preserve"> культури Луцької міської ради.</w:t>
      </w:r>
    </w:p>
    <w:p w:rsidR="00387650" w:rsidRPr="00AF798C" w:rsidRDefault="00387650" w:rsidP="00DB21DE">
      <w:pPr>
        <w:pStyle w:val="a3"/>
        <w:ind w:right="103"/>
        <w:jc w:val="both"/>
        <w:rPr>
          <w:rFonts w:cs="Times New Roman"/>
          <w:lang w:val="uk-UA"/>
        </w:rPr>
      </w:pPr>
    </w:p>
    <w:p w:rsidR="00387650" w:rsidRPr="00DB21DE" w:rsidRDefault="00700D66">
      <w:pPr>
        <w:pStyle w:val="1"/>
        <w:spacing w:before="140"/>
        <w:ind w:right="105" w:firstLine="708"/>
        <w:jc w:val="both"/>
        <w:rPr>
          <w:rFonts w:cs="Times New Roman"/>
          <w:b w:val="0"/>
          <w:bCs w:val="0"/>
          <w:lang w:val="uk-UA"/>
        </w:rPr>
      </w:pPr>
      <w:r w:rsidRPr="00DB21DE">
        <w:rPr>
          <w:lang w:val="uk-UA"/>
        </w:rPr>
        <w:t>Прогноз</w:t>
      </w:r>
      <w:r w:rsidRPr="00DB21DE">
        <w:rPr>
          <w:lang w:val="uk-UA"/>
        </w:rPr>
        <w:t>овані</w:t>
      </w:r>
      <w:r w:rsidRPr="00DB21DE">
        <w:rPr>
          <w:spacing w:val="36"/>
          <w:lang w:val="uk-UA"/>
        </w:rPr>
        <w:t xml:space="preserve"> </w:t>
      </w:r>
      <w:r w:rsidRPr="00DB21DE">
        <w:rPr>
          <w:lang w:val="uk-UA"/>
        </w:rPr>
        <w:t>суспільні,</w:t>
      </w:r>
      <w:r w:rsidRPr="00DB21DE">
        <w:rPr>
          <w:spacing w:val="36"/>
          <w:lang w:val="uk-UA"/>
        </w:rPr>
        <w:t xml:space="preserve"> </w:t>
      </w:r>
      <w:r w:rsidRPr="00DB21DE">
        <w:rPr>
          <w:lang w:val="uk-UA"/>
        </w:rPr>
        <w:t>економічні,</w:t>
      </w:r>
      <w:r w:rsidRPr="00DB21DE">
        <w:rPr>
          <w:spacing w:val="36"/>
          <w:lang w:val="uk-UA"/>
        </w:rPr>
        <w:t xml:space="preserve"> </w:t>
      </w:r>
      <w:r w:rsidRPr="00DB21DE">
        <w:rPr>
          <w:spacing w:val="-1"/>
          <w:lang w:val="uk-UA"/>
        </w:rPr>
        <w:t>фінансові</w:t>
      </w:r>
      <w:r w:rsidRPr="00DB21DE">
        <w:rPr>
          <w:spacing w:val="36"/>
          <w:lang w:val="uk-UA"/>
        </w:rPr>
        <w:t xml:space="preserve"> </w:t>
      </w:r>
      <w:r w:rsidRPr="00DB21DE">
        <w:rPr>
          <w:lang w:val="uk-UA"/>
        </w:rPr>
        <w:t>та</w:t>
      </w:r>
      <w:r w:rsidRPr="00DB21DE">
        <w:rPr>
          <w:spacing w:val="36"/>
          <w:lang w:val="uk-UA"/>
        </w:rPr>
        <w:t xml:space="preserve"> </w:t>
      </w:r>
      <w:r w:rsidRPr="00DB21DE">
        <w:rPr>
          <w:spacing w:val="-1"/>
          <w:lang w:val="uk-UA"/>
        </w:rPr>
        <w:t>юридичні</w:t>
      </w:r>
      <w:r w:rsidRPr="00DB21DE">
        <w:rPr>
          <w:spacing w:val="36"/>
          <w:lang w:val="uk-UA"/>
        </w:rPr>
        <w:t xml:space="preserve"> </w:t>
      </w:r>
      <w:r w:rsidRPr="00DB21DE">
        <w:rPr>
          <w:spacing w:val="-1"/>
          <w:lang w:val="uk-UA"/>
        </w:rPr>
        <w:t>наслідки</w:t>
      </w:r>
      <w:r w:rsidRPr="00DB21DE">
        <w:rPr>
          <w:spacing w:val="45"/>
          <w:lang w:val="uk-UA"/>
        </w:rPr>
        <w:t xml:space="preserve"> </w:t>
      </w:r>
      <w:r w:rsidRPr="00DB21DE">
        <w:rPr>
          <w:lang w:val="uk-UA"/>
        </w:rPr>
        <w:t>прийняття</w:t>
      </w:r>
      <w:r w:rsidRPr="00DB21DE">
        <w:rPr>
          <w:spacing w:val="-1"/>
          <w:lang w:val="uk-UA"/>
        </w:rPr>
        <w:t xml:space="preserve"> рішення</w:t>
      </w:r>
      <w:r w:rsidRPr="00DB21DE">
        <w:rPr>
          <w:b w:val="0"/>
          <w:spacing w:val="-1"/>
          <w:lang w:val="uk-UA"/>
        </w:rPr>
        <w:t>:</w:t>
      </w:r>
    </w:p>
    <w:p w:rsidR="00387650" w:rsidRPr="00475372" w:rsidRDefault="00406637" w:rsidP="00475372">
      <w:pPr>
        <w:pStyle w:val="a3"/>
        <w:ind w:left="101" w:right="104" w:firstLine="708"/>
        <w:jc w:val="both"/>
        <w:rPr>
          <w:rFonts w:cs="Times New Roman"/>
          <w:lang w:val="uk-UA"/>
        </w:rPr>
      </w:pPr>
      <w:r>
        <w:rPr>
          <w:lang w:val="uk-UA"/>
        </w:rPr>
        <w:t xml:space="preserve">На підставі прийнятого рішення перелік закладів культури </w:t>
      </w:r>
      <w:r>
        <w:rPr>
          <w:lang w:val="uk-UA"/>
        </w:rPr>
        <w:t>Луцької міської територіальної громади</w:t>
      </w:r>
      <w:r>
        <w:rPr>
          <w:lang w:val="uk-UA"/>
        </w:rPr>
        <w:t xml:space="preserve"> буде </w:t>
      </w:r>
      <w:proofErr w:type="spellStart"/>
      <w:r>
        <w:rPr>
          <w:lang w:val="uk-UA"/>
        </w:rPr>
        <w:t>внесено</w:t>
      </w:r>
      <w:proofErr w:type="spellEnd"/>
      <w:r>
        <w:rPr>
          <w:lang w:val="uk-UA"/>
        </w:rPr>
        <w:t xml:space="preserve"> до загальнодержавної бази закладів культури, що формується </w:t>
      </w:r>
      <w:r w:rsidR="00475372">
        <w:rPr>
          <w:rStyle w:val="rvts0"/>
          <w:lang w:val="uk-UA"/>
        </w:rPr>
        <w:t>Міністерством культури та інформаційної політики України</w:t>
      </w:r>
      <w:r w:rsidR="009938D6">
        <w:rPr>
          <w:rStyle w:val="rvts0"/>
          <w:lang w:val="uk-UA"/>
        </w:rPr>
        <w:t>.</w:t>
      </w:r>
    </w:p>
    <w:p w:rsidR="00387650" w:rsidRPr="00475372" w:rsidRDefault="00387650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1DE" w:rsidRDefault="00DB21DE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5337C" w:rsidRPr="00475372" w:rsidRDefault="0025337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B21DE" w:rsidRDefault="00DB21DE" w:rsidP="00DB21DE">
      <w:pPr>
        <w:pStyle w:val="a3"/>
        <w:tabs>
          <w:tab w:val="left" w:pos="6870"/>
        </w:tabs>
        <w:ind w:left="0" w:right="16"/>
        <w:jc w:val="both"/>
        <w:rPr>
          <w:lang w:val="ru-RU"/>
        </w:rPr>
      </w:pPr>
      <w:r>
        <w:rPr>
          <w:lang w:val="ru-RU"/>
        </w:rPr>
        <w:t xml:space="preserve">Директор департаменту </w:t>
      </w:r>
      <w:proofErr w:type="spellStart"/>
      <w:r>
        <w:rPr>
          <w:lang w:val="ru-RU"/>
        </w:rPr>
        <w:t>культури</w:t>
      </w:r>
      <w:proofErr w:type="spellEnd"/>
    </w:p>
    <w:p w:rsidR="00387650" w:rsidRPr="002B50D8" w:rsidRDefault="00DB21DE" w:rsidP="00DB21DE">
      <w:pPr>
        <w:pStyle w:val="a3"/>
        <w:tabs>
          <w:tab w:val="left" w:pos="6870"/>
        </w:tabs>
        <w:ind w:left="0" w:right="16"/>
        <w:rPr>
          <w:lang w:val="ru-RU"/>
        </w:rPr>
      </w:pPr>
      <w:proofErr w:type="spellStart"/>
      <w:r>
        <w:rPr>
          <w:lang w:val="ru-RU"/>
        </w:rPr>
        <w:t>Луцької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</w:t>
      </w:r>
      <w:r w:rsidR="00700D66" w:rsidRPr="002B50D8">
        <w:rPr>
          <w:spacing w:val="-1"/>
          <w:lang w:val="ru-RU"/>
        </w:rPr>
        <w:tab/>
      </w:r>
      <w:r>
        <w:rPr>
          <w:spacing w:val="-1"/>
          <w:lang w:val="ru-RU"/>
        </w:rPr>
        <w:t xml:space="preserve">       </w:t>
      </w:r>
      <w:proofErr w:type="spellStart"/>
      <w:r>
        <w:rPr>
          <w:spacing w:val="-1"/>
          <w:lang w:val="ru-RU"/>
        </w:rPr>
        <w:t>Тетяна</w:t>
      </w:r>
      <w:proofErr w:type="spellEnd"/>
      <w:r>
        <w:rPr>
          <w:spacing w:val="-1"/>
          <w:lang w:val="ru-RU"/>
        </w:rPr>
        <w:t xml:space="preserve"> ГНАТІВ</w:t>
      </w:r>
    </w:p>
    <w:sectPr w:rsidR="00387650" w:rsidRPr="002B50D8">
      <w:type w:val="continuous"/>
      <w:pgSz w:w="11910" w:h="16840"/>
      <w:pgMar w:top="1120" w:right="46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7650"/>
    <w:rsid w:val="0025337C"/>
    <w:rsid w:val="002B50D8"/>
    <w:rsid w:val="00387650"/>
    <w:rsid w:val="00406637"/>
    <w:rsid w:val="00475372"/>
    <w:rsid w:val="00700D66"/>
    <w:rsid w:val="009938D6"/>
    <w:rsid w:val="00AF798C"/>
    <w:rsid w:val="00B12D07"/>
    <w:rsid w:val="00D77CF4"/>
    <w:rsid w:val="00DB21DE"/>
    <w:rsid w:val="00E06BBD"/>
    <w:rsid w:val="00E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054F5-535B-4CC5-913E-67E79757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4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Знак"/>
    <w:basedOn w:val="a"/>
    <w:rsid w:val="00AF798C"/>
    <w:pPr>
      <w:widowControl/>
    </w:pPr>
    <w:rPr>
      <w:rFonts w:ascii="Verdana" w:eastAsia="Times New Roman" w:hAnsi="Verdana" w:cs="Verdana"/>
      <w:sz w:val="20"/>
      <w:szCs w:val="20"/>
    </w:rPr>
  </w:style>
  <w:style w:type="character" w:customStyle="1" w:styleId="markedcontent">
    <w:name w:val="markedcontent"/>
    <w:basedOn w:val="a0"/>
    <w:rsid w:val="00AF798C"/>
  </w:style>
  <w:style w:type="character" w:customStyle="1" w:styleId="rvts0">
    <w:name w:val="rvts0"/>
    <w:basedOn w:val="a0"/>
    <w:rsid w:val="00475372"/>
  </w:style>
  <w:style w:type="paragraph" w:styleId="a6">
    <w:name w:val="Balloon Text"/>
    <w:basedOn w:val="a"/>
    <w:link w:val="a7"/>
    <w:uiPriority w:val="99"/>
    <w:semiHidden/>
    <w:unhideWhenUsed/>
    <w:rsid w:val="00700D6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00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Polishcuk</dc:creator>
  <cp:lastModifiedBy>Admin</cp:lastModifiedBy>
  <cp:revision>12</cp:revision>
  <cp:lastPrinted>2023-04-07T08:45:00Z</cp:lastPrinted>
  <dcterms:created xsi:type="dcterms:W3CDTF">2023-04-07T11:10:00Z</dcterms:created>
  <dcterms:modified xsi:type="dcterms:W3CDTF">2023-04-07T08:46:00Z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2023-04-07T00:00:00Z</vt:filetime>
  </property>
</Properties>
</file>