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171635638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270" w:leader="none"/>
          <w:tab w:val="left" w:pos="5670" w:leader="none"/>
        </w:tabs>
        <w:overflowPunct w:val="true"/>
        <w:ind w:right="-868" w:hanging="0"/>
        <w:jc w:val="both"/>
        <w:rPr/>
      </w:pPr>
      <w:r>
        <w:rPr>
          <w:sz w:val="28"/>
          <w:szCs w:val="28"/>
        </w:rPr>
        <w:t xml:space="preserve">Про передачу  громадянам  </w:t>
      </w:r>
      <w:r>
        <w:rPr>
          <w:sz w:val="20"/>
          <w:szCs w:val="20"/>
        </w:rPr>
        <w:t xml:space="preserve"> </w:t>
      </w:r>
      <w:r>
        <w:rPr>
          <w:rFonts w:eastAsia="Times New Roman" w:cs="Times New Roman"/>
          <w:color w:val="auto"/>
          <w:kern w:val="0"/>
          <w:sz w:val="28"/>
          <w:szCs w:val="28"/>
          <w:lang w:val="uk-UA" w:eastAsia="zh-CN" w:bidi="ar-SA"/>
        </w:rPr>
        <w:t>Пономарьову О.С.</w:t>
      </w:r>
      <w:r>
        <w:rPr>
          <w:sz w:val="28"/>
          <w:szCs w:val="28"/>
        </w:rPr>
        <w:t>,</w:t>
      </w:r>
    </w:p>
    <w:p>
      <w:pPr>
        <w:pStyle w:val="Normal"/>
        <w:tabs>
          <w:tab w:val="clear" w:pos="708"/>
          <w:tab w:val="left" w:pos="4760" w:leader="none"/>
          <w:tab w:val="left" w:pos="5245" w:leader="none"/>
          <w:tab w:val="left" w:pos="5387" w:leader="none"/>
        </w:tabs>
        <w:overflowPunct w:val="true"/>
        <w:ind w:right="-868" w:hanging="0"/>
        <w:jc w:val="both"/>
        <w:rPr>
          <w:sz w:val="28"/>
          <w:szCs w:val="28"/>
        </w:rPr>
      </w:pPr>
      <w:r>
        <w:rPr>
          <w:rFonts w:eastAsia="Times New Roman" w:cs="Times New Roman"/>
          <w:color w:val="auto"/>
          <w:kern w:val="0"/>
          <w:sz w:val="28"/>
          <w:szCs w:val="28"/>
          <w:lang w:val="uk-UA" w:eastAsia="zh-CN" w:bidi="ar-SA"/>
        </w:rPr>
        <w:t>Юрченко</w:t>
      </w:r>
      <w:r>
        <w:rPr>
          <w:sz w:val="20"/>
          <w:szCs w:val="20"/>
        </w:rPr>
        <w:t xml:space="preserve"> </w:t>
      </w:r>
      <w:r>
        <w:rPr>
          <w:sz w:val="28"/>
          <w:szCs w:val="28"/>
        </w:rPr>
        <w:t>Л.</w:t>
      </w:r>
      <w:r>
        <w:rPr>
          <w:rFonts w:eastAsia="Times New Roman" w:cs="Times New Roman"/>
          <w:color w:val="auto"/>
          <w:kern w:val="0"/>
          <w:sz w:val="28"/>
          <w:szCs w:val="28"/>
          <w:lang w:val="uk-UA" w:eastAsia="zh-CN" w:bidi="ar-SA"/>
        </w:rPr>
        <w:t>О</w:t>
      </w:r>
      <w:r>
        <w:rPr>
          <w:sz w:val="28"/>
          <w:szCs w:val="28"/>
        </w:rPr>
        <w:t>., Мельничук</w:t>
      </w:r>
      <w:r>
        <w:rPr>
          <w:sz w:val="20"/>
          <w:szCs w:val="20"/>
        </w:rPr>
        <w:t xml:space="preserve"> </w:t>
      </w:r>
      <w:r>
        <w:rPr>
          <w:sz w:val="28"/>
          <w:szCs w:val="28"/>
        </w:rPr>
        <w:t xml:space="preserve">Р.П., </w:t>
      </w:r>
      <w:r>
        <w:rPr>
          <w:sz w:val="16"/>
          <w:szCs w:val="16"/>
        </w:rPr>
        <w:t xml:space="preserve"> </w:t>
      </w:r>
      <w:r>
        <w:rPr>
          <w:sz w:val="28"/>
          <w:szCs w:val="28"/>
        </w:rPr>
        <w:t>Скриннік</w:t>
      </w:r>
      <w:r>
        <w:rPr>
          <w:sz w:val="20"/>
          <w:szCs w:val="20"/>
        </w:rPr>
        <w:t xml:space="preserve"> </w:t>
      </w:r>
      <w:r>
        <w:rPr>
          <w:sz w:val="28"/>
          <w:szCs w:val="28"/>
        </w:rPr>
        <w:t xml:space="preserve">О.О. </w:t>
      </w:r>
    </w:p>
    <w:p>
      <w:pPr>
        <w:pStyle w:val="Normal"/>
        <w:tabs>
          <w:tab w:val="clear" w:pos="708"/>
          <w:tab w:val="left" w:pos="4760" w:leader="none"/>
          <w:tab w:val="left" w:pos="5245" w:leader="none"/>
          <w:tab w:val="left" w:pos="5550" w:leader="none"/>
          <w:tab w:val="left" w:pos="5670" w:leader="none"/>
        </w:tabs>
        <w:overflowPunct w:val="true"/>
        <w:ind w:right="-868" w:hanging="0"/>
        <w:jc w:val="both"/>
        <w:rPr>
          <w:sz w:val="28"/>
          <w:szCs w:val="28"/>
        </w:rPr>
      </w:pPr>
      <w:r>
        <w:rPr>
          <w:sz w:val="28"/>
          <w:szCs w:val="28"/>
        </w:rPr>
        <w:t xml:space="preserve">безоплатно  </w:t>
      </w:r>
      <w:r>
        <w:rPr>
          <w:sz w:val="36"/>
          <w:szCs w:val="36"/>
        </w:rPr>
        <w:t xml:space="preserve"> </w:t>
      </w:r>
      <w:r>
        <w:rPr>
          <w:sz w:val="28"/>
          <w:szCs w:val="28"/>
        </w:rPr>
        <w:t xml:space="preserve">у   спільну   часткову      власність </w:t>
      </w:r>
    </w:p>
    <w:p>
      <w:pPr>
        <w:pStyle w:val="Normal"/>
        <w:tabs>
          <w:tab w:val="clear" w:pos="708"/>
          <w:tab w:val="left" w:pos="5385" w:leader="none"/>
          <w:tab w:val="left" w:pos="5387" w:leader="none"/>
          <w:tab w:val="left" w:pos="5445" w:leader="none"/>
        </w:tabs>
        <w:overflowPunct w:val="true"/>
        <w:ind w:right="-868" w:hanging="0"/>
        <w:jc w:val="both"/>
        <w:rPr>
          <w:sz w:val="28"/>
          <w:szCs w:val="28"/>
        </w:rPr>
      </w:pPr>
      <w:r>
        <w:rPr>
          <w:sz w:val="28"/>
          <w:szCs w:val="28"/>
        </w:rPr>
        <w:t>земельної   ділянки  для будівництва</w:t>
      </w:r>
      <w:r>
        <w:rPr>
          <w:sz w:val="32"/>
          <w:szCs w:val="32"/>
        </w:rPr>
        <w:t xml:space="preserve"> </w:t>
      </w:r>
      <w:r>
        <w:rPr>
          <w:sz w:val="28"/>
          <w:szCs w:val="28"/>
        </w:rPr>
        <w:t xml:space="preserve">і обслуго- </w:t>
      </w:r>
    </w:p>
    <w:p>
      <w:pPr>
        <w:pStyle w:val="Normal"/>
        <w:tabs>
          <w:tab w:val="clear" w:pos="708"/>
          <w:tab w:val="left" w:pos="4760" w:leader="none"/>
          <w:tab w:val="left" w:pos="5245" w:leader="none"/>
          <w:tab w:val="left" w:pos="5387" w:leader="none"/>
        </w:tabs>
        <w:overflowPunct w:val="true"/>
        <w:ind w:right="-868" w:hanging="0"/>
        <w:jc w:val="both"/>
        <w:rPr>
          <w:sz w:val="28"/>
          <w:szCs w:val="28"/>
        </w:rPr>
      </w:pPr>
      <w:r>
        <w:rPr>
          <w:sz w:val="28"/>
          <w:szCs w:val="28"/>
        </w:rPr>
        <w:t xml:space="preserve">-вування   житлового   будинку, господарських </w:t>
      </w:r>
    </w:p>
    <w:p>
      <w:pPr>
        <w:pStyle w:val="Normal"/>
        <w:tabs>
          <w:tab w:val="clear" w:pos="708"/>
          <w:tab w:val="left" w:pos="4760" w:leader="none"/>
          <w:tab w:val="left" w:pos="5245" w:leader="none"/>
          <w:tab w:val="left" w:pos="5387" w:leader="none"/>
        </w:tabs>
        <w:overflowPunct w:val="true"/>
        <w:ind w:right="-868" w:hanging="0"/>
        <w:jc w:val="both"/>
        <w:rPr>
          <w:sz w:val="28"/>
          <w:szCs w:val="28"/>
        </w:rPr>
      </w:pPr>
      <w:r>
        <w:rPr>
          <w:sz w:val="28"/>
          <w:szCs w:val="28"/>
        </w:rPr>
        <w:t xml:space="preserve"> </w:t>
      </w:r>
      <w:r>
        <w:rPr>
          <w:sz w:val="28"/>
          <w:szCs w:val="28"/>
        </w:rPr>
        <w:t xml:space="preserve">будівель і споруд  (присадибна  ділянка)-02.01  </w:t>
      </w:r>
    </w:p>
    <w:p>
      <w:pPr>
        <w:pStyle w:val="Normal"/>
        <w:tabs>
          <w:tab w:val="clear" w:pos="708"/>
          <w:tab w:val="left" w:pos="4760" w:leader="none"/>
          <w:tab w:val="left" w:pos="5245" w:leader="none"/>
          <w:tab w:val="left" w:pos="5670" w:leader="none"/>
        </w:tabs>
        <w:overflowPunct w:val="true"/>
        <w:ind w:right="-868" w:hanging="0"/>
        <w:jc w:val="both"/>
        <w:rPr>
          <w:sz w:val="28"/>
          <w:szCs w:val="28"/>
        </w:rPr>
      </w:pPr>
      <w:r>
        <w:rPr>
          <w:sz w:val="28"/>
          <w:szCs w:val="28"/>
        </w:rPr>
        <w:t xml:space="preserve"> </w:t>
      </w:r>
      <w:r>
        <w:rPr>
          <w:sz w:val="28"/>
          <w:szCs w:val="28"/>
        </w:rPr>
        <w:t xml:space="preserve">на    вул.   </w:t>
      </w:r>
      <w:r>
        <w:rPr>
          <w:rFonts w:eastAsia="Times New Roman" w:cs="Times New Roman"/>
          <w:color w:val="auto"/>
          <w:kern w:val="0"/>
          <w:sz w:val="28"/>
          <w:szCs w:val="28"/>
          <w:lang w:val="uk-UA" w:eastAsia="zh-CN" w:bidi="ar-SA"/>
        </w:rPr>
        <w:t xml:space="preserve">Градний   Узвіз,  21    </w:t>
      </w:r>
      <w:r>
        <w:rPr>
          <w:sz w:val="28"/>
          <w:szCs w:val="28"/>
        </w:rPr>
        <w:t xml:space="preserve">у   м.   Луцьку </w:t>
      </w:r>
      <w:r>
        <w:rPr>
          <w:szCs w:val="28"/>
        </w:rPr>
        <w:t xml:space="preserve">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Пономарьова Олександра Сергійовича, Юрченко Лілії Олегівни, Мельничук Раїси Павлівни, Скриннік Олени Олегівни </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Градний Узвіз,</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21</w:t>
      </w:r>
      <w:r>
        <w:rPr>
          <w:sz w:val="12"/>
          <w:szCs w:val="12"/>
        </w:rPr>
        <w:t xml:space="preserve">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Градний Узвіз,</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21</w:t>
      </w:r>
      <w:r>
        <w:rPr>
          <w:sz w:val="28"/>
          <w:szCs w:val="28"/>
        </w:rPr>
        <w:t xml:space="preserve"> у м. Луцьку громадян </w:t>
      </w:r>
      <w:r>
        <w:rPr>
          <w:rFonts w:eastAsia="Times New Roman" w:cs="Times New Roman"/>
          <w:color w:val="auto"/>
          <w:kern w:val="0"/>
          <w:sz w:val="28"/>
          <w:szCs w:val="28"/>
          <w:lang w:val="uk-UA" w:eastAsia="zh-CN" w:bidi="ar-SA"/>
        </w:rPr>
        <w:t>Пономарьова Олександра Сергійовича, Юрченко Лілії Олегівни, Мельничук Раїси Павлівни, Скриннік Олени Олегівни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 xml:space="preserve">Пономарьову Олександру Сергійовичу </w:t>
      </w:r>
      <w:r>
        <w:rPr>
          <w:sz w:val="28"/>
          <w:szCs w:val="28"/>
        </w:rPr>
        <w:t xml:space="preserve">(частка </w:t>
      </w:r>
      <w:r>
        <w:rPr>
          <w:rFonts w:eastAsia="Times New Roman" w:cs="Times New Roman"/>
          <w:color w:val="auto"/>
          <w:kern w:val="0"/>
          <w:sz w:val="28"/>
          <w:szCs w:val="28"/>
          <w:lang w:val="uk-UA" w:eastAsia="zh-CN" w:bidi="ar-SA"/>
        </w:rPr>
        <w:t>41</w:t>
      </w:r>
      <w:r>
        <w:rPr>
          <w:sz w:val="28"/>
          <w:szCs w:val="28"/>
        </w:rPr>
        <w:t xml:space="preserve">/100), </w:t>
      </w:r>
      <w:r>
        <w:rPr>
          <w:rFonts w:eastAsia="Times New Roman" w:cs="Times New Roman"/>
          <w:color w:val="auto"/>
          <w:kern w:val="0"/>
          <w:sz w:val="28"/>
          <w:szCs w:val="28"/>
          <w:lang w:val="uk-UA" w:eastAsia="zh-CN" w:bidi="ar-SA"/>
        </w:rPr>
        <w:t>Юрченко Лілії Олегівні</w:t>
      </w:r>
      <w:r>
        <w:rPr>
          <w:sz w:val="28"/>
          <w:szCs w:val="28"/>
        </w:rPr>
        <w:t xml:space="preserve"> (частка </w:t>
      </w:r>
      <w:r>
        <w:rPr>
          <w:rFonts w:eastAsia="Times New Roman" w:cs="Times New Roman"/>
          <w:color w:val="auto"/>
          <w:kern w:val="0"/>
          <w:sz w:val="28"/>
          <w:szCs w:val="28"/>
          <w:lang w:val="uk-UA" w:eastAsia="zh-CN" w:bidi="ar-SA"/>
        </w:rPr>
        <w:t>59</w:t>
      </w:r>
      <w:r>
        <w:rPr>
          <w:sz w:val="28"/>
          <w:szCs w:val="28"/>
        </w:rPr>
        <w:t>/</w:t>
      </w:r>
      <w:r>
        <w:rPr>
          <w:rFonts w:eastAsia="Times New Roman" w:cs="Times New Roman"/>
          <w:color w:val="auto"/>
          <w:kern w:val="0"/>
          <w:sz w:val="28"/>
          <w:szCs w:val="28"/>
          <w:lang w:val="uk-UA" w:eastAsia="zh-CN" w:bidi="ar-SA"/>
        </w:rPr>
        <w:t>3</w:t>
      </w:r>
      <w:r>
        <w:rPr>
          <w:sz w:val="28"/>
          <w:szCs w:val="28"/>
        </w:rPr>
        <w:t xml:space="preserve">00), </w:t>
      </w:r>
      <w:r>
        <w:rPr>
          <w:rFonts w:eastAsia="Times New Roman" w:cs="Times New Roman"/>
          <w:color w:val="auto"/>
          <w:kern w:val="0"/>
          <w:sz w:val="28"/>
          <w:szCs w:val="28"/>
          <w:lang w:val="uk-UA" w:eastAsia="zh-CN" w:bidi="ar-SA"/>
        </w:rPr>
        <w:t>Мельничук Раїсі Павлівні (частка 59/300),</w:t>
      </w:r>
      <w:r>
        <w:rPr>
          <w:sz w:val="28"/>
          <w:szCs w:val="28"/>
        </w:rPr>
        <w:t xml:space="preserve"> </w:t>
      </w:r>
      <w:r>
        <w:rPr>
          <w:rFonts w:eastAsia="Times New Roman" w:cs="Times New Roman"/>
          <w:color w:val="auto"/>
          <w:kern w:val="0"/>
          <w:sz w:val="28"/>
          <w:szCs w:val="28"/>
          <w:lang w:val="uk-UA" w:eastAsia="zh-CN" w:bidi="ar-SA"/>
        </w:rPr>
        <w:t xml:space="preserve">Скриннік Олені Олегівні (частка 59/300) </w:t>
      </w:r>
      <w:r>
        <w:rPr>
          <w:sz w:val="28"/>
          <w:szCs w:val="28"/>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Градний Узвіз,</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21</w:t>
      </w:r>
      <w:r>
        <w:rPr>
          <w:sz w:val="28"/>
          <w:szCs w:val="28"/>
        </w:rPr>
        <w:t xml:space="preserve"> у м. Луцьку площею 0,05</w:t>
      </w:r>
      <w:r>
        <w:rPr>
          <w:rFonts w:eastAsia="Times New Roman" w:cs="Times New Roman"/>
          <w:color w:val="auto"/>
          <w:kern w:val="0"/>
          <w:sz w:val="28"/>
          <w:szCs w:val="28"/>
          <w:lang w:val="uk-UA" w:eastAsia="zh-CN" w:bidi="ar-SA"/>
        </w:rPr>
        <w:t>00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11</w:t>
      </w:r>
      <w:r>
        <w:rPr>
          <w:sz w:val="28"/>
          <w:szCs w:val="28"/>
        </w:rPr>
        <w:t>:04</w:t>
      </w:r>
      <w:r>
        <w:rPr>
          <w:rFonts w:eastAsia="Times New Roman" w:cs="Times New Roman"/>
          <w:color w:val="auto"/>
          <w:kern w:val="0"/>
          <w:sz w:val="28"/>
          <w:szCs w:val="28"/>
          <w:lang w:val="uk-UA" w:eastAsia="zh-CN" w:bidi="ar-SA"/>
        </w:rPr>
        <w:t>1</w:t>
      </w:r>
      <w:r>
        <w:rPr>
          <w:sz w:val="28"/>
          <w:szCs w:val="28"/>
        </w:rPr>
        <w:t>:003</w:t>
      </w:r>
      <w:r>
        <w:rPr>
          <w:rFonts w:eastAsia="Times New Roman" w:cs="Times New Roman"/>
          <w:color w:val="auto"/>
          <w:kern w:val="0"/>
          <w:sz w:val="28"/>
          <w:szCs w:val="28"/>
          <w:lang w:val="uk-UA" w:eastAsia="zh-CN" w:bidi="ar-SA"/>
        </w:rPr>
        <w:t>6</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440" w:leader="none"/>
        </w:tabs>
        <w:ind w:right="43" w:firstLine="709"/>
        <w:jc w:val="both"/>
        <w:rPr/>
      </w:pPr>
      <w:r>
        <w:rPr>
          <w:szCs w:val="28"/>
        </w:rPr>
        <w:t>2. </w:t>
      </w:r>
      <w:r>
        <w:rPr>
          <w:sz w:val="28"/>
          <w:szCs w:val="28"/>
        </w:rPr>
        <w:t xml:space="preserve">Передати громадянам </w:t>
      </w:r>
      <w:r>
        <w:rPr>
          <w:rFonts w:eastAsia="Times New Roman" w:cs="Times New Roman"/>
          <w:color w:val="auto"/>
          <w:kern w:val="0"/>
          <w:sz w:val="28"/>
          <w:szCs w:val="28"/>
          <w:lang w:val="uk-UA" w:eastAsia="zh-CN" w:bidi="ar-SA"/>
        </w:rPr>
        <w:t xml:space="preserve">Пономарьову Олександру Сергійовичу </w:t>
      </w:r>
      <w:r>
        <w:rPr>
          <w:sz w:val="28"/>
          <w:szCs w:val="28"/>
        </w:rPr>
        <w:t xml:space="preserve">(частка </w:t>
      </w:r>
      <w:r>
        <w:rPr>
          <w:rFonts w:eastAsia="Times New Roman" w:cs="Times New Roman"/>
          <w:color w:val="auto"/>
          <w:kern w:val="0"/>
          <w:sz w:val="28"/>
          <w:szCs w:val="28"/>
          <w:lang w:val="uk-UA" w:eastAsia="zh-CN" w:bidi="ar-SA"/>
        </w:rPr>
        <w:t>41</w:t>
      </w:r>
      <w:r>
        <w:rPr>
          <w:sz w:val="28"/>
          <w:szCs w:val="28"/>
        </w:rPr>
        <w:t xml:space="preserve">/100), </w:t>
      </w:r>
      <w:r>
        <w:rPr>
          <w:rFonts w:eastAsia="Times New Roman" w:cs="Times New Roman"/>
          <w:color w:val="auto"/>
          <w:kern w:val="0"/>
          <w:sz w:val="28"/>
          <w:szCs w:val="28"/>
          <w:lang w:val="uk-UA" w:eastAsia="zh-CN" w:bidi="ar-SA"/>
        </w:rPr>
        <w:t>Юрченко Лілії Олегівні</w:t>
      </w:r>
      <w:r>
        <w:rPr>
          <w:sz w:val="28"/>
          <w:szCs w:val="28"/>
        </w:rPr>
        <w:t xml:space="preserve"> (частка </w:t>
      </w:r>
      <w:r>
        <w:rPr>
          <w:rFonts w:eastAsia="Times New Roman" w:cs="Times New Roman"/>
          <w:color w:val="auto"/>
          <w:kern w:val="0"/>
          <w:sz w:val="28"/>
          <w:szCs w:val="28"/>
          <w:lang w:val="uk-UA" w:eastAsia="zh-CN" w:bidi="ar-SA"/>
        </w:rPr>
        <w:t>59</w:t>
      </w:r>
      <w:r>
        <w:rPr>
          <w:sz w:val="28"/>
          <w:szCs w:val="28"/>
        </w:rPr>
        <w:t>/</w:t>
      </w:r>
      <w:r>
        <w:rPr>
          <w:rFonts w:eastAsia="Times New Roman" w:cs="Times New Roman"/>
          <w:color w:val="auto"/>
          <w:kern w:val="0"/>
          <w:sz w:val="28"/>
          <w:szCs w:val="28"/>
          <w:lang w:val="uk-UA" w:eastAsia="zh-CN" w:bidi="ar-SA"/>
        </w:rPr>
        <w:t>3</w:t>
      </w:r>
      <w:r>
        <w:rPr>
          <w:sz w:val="28"/>
          <w:szCs w:val="28"/>
        </w:rPr>
        <w:t xml:space="preserve">00), </w:t>
      </w:r>
      <w:r>
        <w:rPr>
          <w:rFonts w:eastAsia="Times New Roman" w:cs="Times New Roman"/>
          <w:color w:val="auto"/>
          <w:kern w:val="0"/>
          <w:sz w:val="28"/>
          <w:szCs w:val="28"/>
          <w:lang w:val="uk-UA" w:eastAsia="zh-CN" w:bidi="ar-SA"/>
        </w:rPr>
        <w:t>Мельничук Раїсі Павлівні (частка 59/300),</w:t>
      </w:r>
      <w:r>
        <w:rPr>
          <w:sz w:val="28"/>
          <w:szCs w:val="28"/>
        </w:rPr>
        <w:t xml:space="preserve"> </w:t>
      </w:r>
      <w:r>
        <w:rPr>
          <w:rFonts w:eastAsia="Times New Roman" w:cs="Times New Roman"/>
          <w:color w:val="auto"/>
          <w:kern w:val="0"/>
          <w:sz w:val="28"/>
          <w:szCs w:val="28"/>
          <w:lang w:val="uk-UA" w:eastAsia="zh-CN" w:bidi="ar-SA"/>
        </w:rPr>
        <w:t>Скриннік Олені Олегівні (частка 59/300)</w:t>
      </w:r>
      <w:r>
        <w:rPr>
          <w:sz w:val="28"/>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Градний Узвіз, 21</w:t>
      </w:r>
      <w:r>
        <w:rPr>
          <w:sz w:val="28"/>
          <w:szCs w:val="28"/>
        </w:rPr>
        <w:t xml:space="preserve"> у м. Луцьку площею 0,05</w:t>
      </w:r>
      <w:r>
        <w:rPr>
          <w:rFonts w:eastAsia="Times New Roman" w:cs="Times New Roman"/>
          <w:color w:val="auto"/>
          <w:kern w:val="0"/>
          <w:sz w:val="28"/>
          <w:szCs w:val="28"/>
          <w:lang w:val="uk-UA" w:eastAsia="zh-CN" w:bidi="ar-SA"/>
        </w:rPr>
        <w:t>00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11</w:t>
      </w:r>
      <w:r>
        <w:rPr>
          <w:sz w:val="28"/>
          <w:szCs w:val="28"/>
        </w:rPr>
        <w:t>:04</w:t>
      </w:r>
      <w:r>
        <w:rPr>
          <w:rFonts w:eastAsia="Times New Roman" w:cs="Times New Roman"/>
          <w:color w:val="auto"/>
          <w:kern w:val="0"/>
          <w:sz w:val="28"/>
          <w:szCs w:val="28"/>
          <w:lang w:val="uk-UA" w:eastAsia="zh-CN" w:bidi="ar-SA"/>
        </w:rPr>
        <w:t>1</w:t>
      </w:r>
      <w:r>
        <w:rPr>
          <w:sz w:val="28"/>
          <w:szCs w:val="28"/>
        </w:rPr>
        <w:t>:003</w:t>
      </w:r>
      <w:r>
        <w:rPr>
          <w:rFonts w:eastAsia="Times New Roman" w:cs="Times New Roman"/>
          <w:color w:val="auto"/>
          <w:kern w:val="0"/>
          <w:sz w:val="28"/>
          <w:szCs w:val="28"/>
          <w:lang w:val="uk-UA" w:eastAsia="zh-CN" w:bidi="ar-SA"/>
        </w:rPr>
        <w:t>6</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Пономарьова Олександра Сергійовича, Юрченко Лілію Олегівну, Мельничук Раїсу Павлівну, Скриннік Олену Олегівну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371</TotalTime>
  <Application>LibreOffice/7.0.3.1$Windows_X86_64 LibreOffice_project/d7547858d014d4cf69878db179d326fc3483e082</Application>
  <Pages>2</Pages>
  <Words>454</Words>
  <Characters>3031</Characters>
  <CharactersWithSpaces>3676</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2023-04-07T10:25:55Z</cp:lastPrinted>
  <dcterms:modified xsi:type="dcterms:W3CDTF">2023-04-07T10:47:08Z</dcterms:modified>
  <cp:revision>43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