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77964041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громадянам Остапчук І.А., </w:t>
      </w:r>
    </w:p>
    <w:p>
      <w:pPr>
        <w:pStyle w:val="Normal"/>
        <w:rPr/>
      </w:pPr>
      <w:r>
        <w:rPr>
          <w:lang w:val="uk-UA" w:eastAsia="zh-CN" w:bidi="ar-SA"/>
        </w:rPr>
        <w:t>Остапчук Л.А. на умовах оренди земель-</w:t>
      </w:r>
    </w:p>
    <w:p>
      <w:pPr>
        <w:pStyle w:val="Normal"/>
        <w:rPr/>
      </w:pPr>
      <w:r>
        <w:rPr>
          <w:lang w:val="uk-UA" w:eastAsia="zh-CN" w:bidi="ar-SA"/>
        </w:rPr>
        <w:t>ної ділянки для будівництва  та обслуго-</w:t>
      </w:r>
    </w:p>
    <w:p>
      <w:pPr>
        <w:pStyle w:val="Normal"/>
        <w:rPr/>
      </w:pPr>
      <w:r>
        <w:rPr>
          <w:lang w:val="uk-UA" w:eastAsia="zh-CN" w:bidi="ar-SA"/>
        </w:rPr>
        <w:t xml:space="preserve">вування жилого будинку, господарських </w:t>
      </w:r>
    </w:p>
    <w:p>
      <w:pPr>
        <w:pStyle w:val="Normal"/>
        <w:rPr/>
      </w:pPr>
      <w:r>
        <w:rPr>
          <w:lang w:val="uk-UA" w:eastAsia="zh-CN" w:bidi="ar-SA"/>
        </w:rPr>
        <w:t>будівель і  споруд  (02.01) на  вул. Драго-</w:t>
      </w:r>
    </w:p>
    <w:p>
      <w:pPr>
        <w:pStyle w:val="Normal"/>
        <w:rPr/>
      </w:pPr>
      <w:r>
        <w:rPr>
          <w:lang w:val="uk-UA" w:eastAsia="zh-CN" w:bidi="ar-SA"/>
        </w:rPr>
        <w:t xml:space="preserve">манова, 9 у м. Луцьку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ня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Остапчук Ірини Антоніївни, Остапчук Ліни Антоніївни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щодо надання на умовах оренди земельної ділянки на вул. Драгоманова, 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w w:val="98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ибна ділянка)]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громадянам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Остапчук Ірині Антоніївні, Остапчук Ліні Антоніївні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31.03.2023                        № НВ-5300331242023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186 Земельного кодексу України, статтями 29, 50 Закону Україн</w:t>
      </w:r>
      <w:r>
        <w:rPr>
          <w:szCs w:val="28"/>
          <w:lang w:val="uk-UA"/>
        </w:rPr>
        <w:t>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Драгоманова, 9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242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115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20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громадянам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Остапчук Ірині Антоніївні, Остапчук Ліні Антоніївні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Драгоманова, 9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0,0242 га з кадастровим номером 0710100000:11:115:0020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будівництва та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громадянами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Остапчук Іриною Антоніївною, Остапчук Ліною Антоніївною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0710100000:11:115:0020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Остапчук Ірину Антоніївну, Остапчук Ліну Антоніївну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 xml:space="preserve">рішення,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пункти 1-4 </w:t>
      </w:r>
      <w:r>
        <w:rPr>
          <w:b w:val="false"/>
          <w:bCs w:val="false"/>
          <w:color w:val="000000"/>
          <w:spacing w:val="-4"/>
          <w:szCs w:val="28"/>
          <w:lang w:val="uk-UA"/>
        </w:rPr>
        <w:t>втрача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ють</w:t>
      </w:r>
      <w:r>
        <w:rPr>
          <w:b w:val="false"/>
          <w:bCs w:val="false"/>
          <w:color w:val="000000"/>
          <w:spacing w:val="-4"/>
          <w:szCs w:val="28"/>
          <w:lang w:val="uk-UA"/>
        </w:rPr>
        <w:t xml:space="preserve"> чи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нність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17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1904</TotalTime>
  <Application>LibreOffice/7.1.5.2$Windows_X86_64 LibreOffice_project/85f04e9f809797b8199d13c421bd8a2b025d52b5</Application>
  <AppVersion>15.0000</AppVersion>
  <Pages>2</Pages>
  <Words>517</Words>
  <Characters>3340</Characters>
  <CharactersWithSpaces>4009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2023-03-31T12:48:25Z</cp:lastPrinted>
  <dcterms:modified xsi:type="dcterms:W3CDTF">2023-04-07T09:32:13Z</dcterms:modified>
  <cp:revision>93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