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3"/>
        <w:ind w:left="4820" w:hanging="0"/>
        <w:rPr/>
      </w:pPr>
      <w:r>
        <w:rPr/>
        <w:t xml:space="preserve">Додаток </w:t>
      </w:r>
    </w:p>
    <w:p>
      <w:pPr>
        <w:pStyle w:val="Style23"/>
        <w:ind w:left="4820" w:hanging="0"/>
        <w:rPr/>
      </w:pPr>
      <w:r>
        <w:rPr/>
        <w:t>до розпорядження міського голови</w:t>
      </w:r>
    </w:p>
    <w:p>
      <w:pPr>
        <w:pStyle w:val="Style23"/>
        <w:ind w:left="4820" w:hanging="0"/>
        <w:rPr/>
      </w:pPr>
      <w:r>
        <w:rPr/>
        <w:t>___________________№_________</w:t>
      </w:r>
    </w:p>
    <w:p>
      <w:pPr>
        <w:pStyle w:val="Style23"/>
        <w:jc w:val="center"/>
        <w:rPr>
          <w:rFonts w:cs="Calibri"/>
        </w:rPr>
      </w:pPr>
      <w:r>
        <w:rPr>
          <w:rFonts w:cs="Calibri"/>
        </w:rPr>
      </w:r>
    </w:p>
    <w:p>
      <w:pPr>
        <w:pStyle w:val="Style23"/>
        <w:jc w:val="center"/>
        <w:rPr>
          <w:rFonts w:cs="Calibri"/>
        </w:rPr>
      </w:pPr>
      <w:r>
        <w:rPr>
          <w:rFonts w:cs="Calibri"/>
        </w:rPr>
      </w:r>
    </w:p>
    <w:p>
      <w:pPr>
        <w:pStyle w:val="Style23"/>
        <w:jc w:val="center"/>
        <w:rPr/>
      </w:pPr>
      <w:r>
        <w:rPr/>
        <w:t>СКЛАД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sz w:val="28"/>
          <w:szCs w:val="28"/>
          <w:lang w:val="uk-UA" w:eastAsia="ru-RU"/>
        </w:rPr>
        <w:t xml:space="preserve">робочої групи з реалізації проєкту </w:t>
      </w:r>
      <w:r>
        <w:rPr>
          <w:rFonts w:cs="Times New Roman" w:ascii="Times New Roman" w:hAnsi="Times New Roman"/>
          <w:sz w:val="28"/>
          <w:szCs w:val="28"/>
          <w:lang w:val="uk-UA"/>
        </w:rPr>
        <w:t>Ради Європи «Підтримка реформування законодавчої бази щодо національних меншин та зміцнення стійкості національних меншин і ромів в Україні»</w:t>
      </w:r>
    </w:p>
    <w:p>
      <w:pPr>
        <w:pStyle w:val="Style23"/>
        <w:rPr>
          <w:rFonts w:cs="Calibri"/>
        </w:rPr>
      </w:pPr>
      <w:r>
        <w:rPr>
          <w:rFonts w:cs="Calibri"/>
        </w:rPr>
      </w:r>
    </w:p>
    <w:tbl>
      <w:tblPr>
        <w:tblpPr w:bottomFromText="0" w:horzAnchor="text" w:leftFromText="180" w:rightFromText="180" w:tblpX="0" w:tblpY="1" w:topFromText="0" w:vertAnchor="text"/>
        <w:tblW w:w="946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909"/>
        <w:gridCol w:w="308"/>
        <w:gridCol w:w="5251"/>
      </w:tblGrid>
      <w:tr>
        <w:trPr/>
        <w:tc>
          <w:tcPr>
            <w:tcW w:w="3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54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Чебелюк Ірина Іванівна</w:t>
            </w:r>
          </w:p>
        </w:tc>
        <w:tc>
          <w:tcPr>
            <w:tcW w:w="30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525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заступник міського голови, керівник робочої групи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</w:r>
          </w:p>
        </w:tc>
      </w:tr>
      <w:tr>
        <w:trPr/>
        <w:tc>
          <w:tcPr>
            <w:tcW w:w="3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Гнатів Тетяна Федорівна</w:t>
            </w:r>
          </w:p>
        </w:tc>
        <w:tc>
          <w:tcPr>
            <w:tcW w:w="30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525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директор департаменту культури, заступник керівника робочої групи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</w:r>
          </w:p>
        </w:tc>
      </w:tr>
      <w:tr>
        <w:trPr/>
        <w:tc>
          <w:tcPr>
            <w:tcW w:w="3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Балюк Зоя Василівна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</w:r>
          </w:p>
        </w:tc>
        <w:tc>
          <w:tcPr>
            <w:tcW w:w="30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525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 xml:space="preserve">начальник </w:t>
            </w:r>
            <w:r>
              <w:rPr>
                <w:rFonts w:eastAsia="Calibri" w:cs="Times New Roman" w:ascii="Times New Roman" w:hAnsi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управління</w:t>
            </w: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 xml:space="preserve"> інформаційної роботи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</w:r>
          </w:p>
        </w:tc>
      </w:tr>
      <w:tr>
        <w:trPr/>
        <w:tc>
          <w:tcPr>
            <w:tcW w:w="3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Бондар Віталій Олексійович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</w:r>
          </w:p>
        </w:tc>
        <w:tc>
          <w:tcPr>
            <w:tcW w:w="30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525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8"/>
                <w:szCs w:val="28"/>
                <w:lang w:val="uk-UA" w:eastAsia="en-US" w:bidi="ar-SA"/>
              </w:rPr>
              <w:t>директор</w:t>
            </w: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auto"/>
                <w:kern w:val="0"/>
                <w:sz w:val="28"/>
                <w:szCs w:val="28"/>
                <w:lang w:val="uk-UA" w:eastAsia="en-US" w:bidi="ar-SA"/>
              </w:rPr>
              <w:t>департамент</w:t>
            </w:r>
            <w:r>
              <w:rPr>
                <w:rFonts w:eastAsia="Calibri" w:cs="Times New Roman" w:ascii="Times New Roman" w:hAnsi="Times New Roman"/>
                <w:color w:val="auto"/>
                <w:kern w:val="0"/>
                <w:sz w:val="28"/>
                <w:szCs w:val="28"/>
                <w:lang w:val="uk-UA" w:eastAsia="en-US" w:bidi="ar-SA"/>
              </w:rPr>
              <w:t>у</w:t>
            </w: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 xml:space="preserve"> освіти</w:t>
            </w:r>
          </w:p>
        </w:tc>
      </w:tr>
      <w:tr>
        <w:trPr/>
        <w:tc>
          <w:tcPr>
            <w:tcW w:w="3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Вінцюк Анна Олександрівна</w:t>
            </w:r>
          </w:p>
        </w:tc>
        <w:tc>
          <w:tcPr>
            <w:tcW w:w="30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525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начальник управління міжнародного співробітництва та проектної діяльності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</w:r>
          </w:p>
        </w:tc>
      </w:tr>
      <w:tr>
        <w:trPr/>
        <w:tc>
          <w:tcPr>
            <w:tcW w:w="3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Галан Ліна Вікторівна</w:t>
            </w:r>
          </w:p>
        </w:tc>
        <w:tc>
          <w:tcPr>
            <w:tcW w:w="30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525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начальник управління соціальних служб для сім’ї, дітей та молоді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fill="FFFFFF" w:val="clear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shd w:fill="FFFFFF" w:val="clear"/>
                <w:lang w:val="uk-UA"/>
              </w:rPr>
            </w:r>
          </w:p>
        </w:tc>
      </w:tr>
      <w:tr>
        <w:trPr/>
        <w:tc>
          <w:tcPr>
            <w:tcW w:w="3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Захожий Володимир Васильович</w:t>
            </w:r>
          </w:p>
        </w:tc>
        <w:tc>
          <w:tcPr>
            <w:tcW w:w="30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525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директор департаменту</w:t>
            </w: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 xml:space="preserve"> молоді та спорту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W w:w="3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Карп’як Лариса Володимирівна</w:t>
            </w:r>
          </w:p>
        </w:tc>
        <w:tc>
          <w:tcPr>
            <w:tcW w:w="30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525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 xml:space="preserve">директор департаменту </w:t>
            </w: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«Центр надання адміністративних послуг у місті Луцьку»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W w:w="3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Лотвін Володимир Олександрович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</w:r>
          </w:p>
        </w:tc>
        <w:tc>
          <w:tcPr>
            <w:tcW w:w="30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525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начальник управління охорони здоров’я</w:t>
            </w:r>
          </w:p>
        </w:tc>
      </w:tr>
      <w:tr>
        <w:trPr/>
        <w:tc>
          <w:tcPr>
            <w:tcW w:w="3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Майборода Вікторія Марківна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</w:r>
          </w:p>
        </w:tc>
        <w:tc>
          <w:tcPr>
            <w:tcW w:w="30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525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 xml:space="preserve">директор департаменту </w:t>
            </w: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соціальної політики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</w:r>
          </w:p>
        </w:tc>
      </w:tr>
      <w:tr>
        <w:trPr/>
        <w:tc>
          <w:tcPr>
            <w:tcW w:w="3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Осіюк Микола Петрович</w:t>
            </w:r>
          </w:p>
        </w:tc>
        <w:tc>
          <w:tcPr>
            <w:tcW w:w="30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525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 xml:space="preserve">директор департаменту </w:t>
            </w: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житлово-комунального господарства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</w:r>
            <w:bookmarkStart w:id="0" w:name="_GoBack1"/>
            <w:bookmarkStart w:id="1" w:name="_GoBack1"/>
            <w:bookmarkEnd w:id="1"/>
          </w:p>
        </w:tc>
      </w:tr>
      <w:tr>
        <w:trPr/>
        <w:tc>
          <w:tcPr>
            <w:tcW w:w="3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Смаль Борис Анатолійович</w:t>
            </w:r>
          </w:p>
        </w:tc>
        <w:tc>
          <w:tcPr>
            <w:tcW w:w="30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525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 xml:space="preserve">директор департаменту </w:t>
            </w: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економічної політики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W w:w="3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</w:r>
          </w:p>
        </w:tc>
        <w:tc>
          <w:tcPr>
            <w:tcW w:w="30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</w:r>
          </w:p>
        </w:tc>
        <w:tc>
          <w:tcPr>
            <w:tcW w:w="525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</w:tr>
      <w:tr>
        <w:trPr>
          <w:trHeight w:val="107" w:hRule="atLeast"/>
        </w:trPr>
        <w:tc>
          <w:tcPr>
            <w:tcW w:w="3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Чіпак Юлія Ярославівна</w:t>
            </w:r>
          </w:p>
        </w:tc>
        <w:tc>
          <w:tcPr>
            <w:tcW w:w="30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525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 xml:space="preserve">директор департаменту </w:t>
            </w: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муніципальної варти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W w:w="3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Шульган Федір Пилипович</w:t>
            </w:r>
          </w:p>
        </w:tc>
        <w:tc>
          <w:tcPr>
            <w:tcW w:w="30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225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525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начальник служби у справах дітей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Style23"/>
        <w:rPr>
          <w:rFonts w:cs="Calibri"/>
        </w:rPr>
      </w:pPr>
      <w:r>
        <w:rPr>
          <w:rFonts w:cs="Calibri"/>
        </w:rPr>
      </w:r>
    </w:p>
    <w:p>
      <w:pPr>
        <w:pStyle w:val="Style23"/>
        <w:rPr>
          <w:rFonts w:cs="Calibri"/>
        </w:rPr>
      </w:pPr>
      <w:r>
        <w:rPr>
          <w:rFonts w:cs="Calibri"/>
        </w:rPr>
      </w:r>
    </w:p>
    <w:p>
      <w:pPr>
        <w:pStyle w:val="Style23"/>
        <w:rPr>
          <w:rFonts w:cs="Calibri"/>
        </w:rPr>
      </w:pPr>
      <w:r>
        <w:rPr>
          <w:rFonts w:cs="Calibri"/>
        </w:rPr>
      </w:r>
    </w:p>
    <w:p>
      <w:pPr>
        <w:pStyle w:val="Style23"/>
        <w:rPr/>
      </w:pPr>
      <w:r>
        <w:rPr/>
        <w:t xml:space="preserve">Заступник міського голови, </w:t>
      </w:r>
    </w:p>
    <w:p>
      <w:pPr>
        <w:pStyle w:val="Style23"/>
        <w:rPr/>
      </w:pPr>
      <w:r>
        <w:rPr/>
        <w:t>керуючий справами виконкому                                                    Юрій ВЕРБИЧ</w:t>
      </w:r>
    </w:p>
    <w:p>
      <w:pPr>
        <w:pStyle w:val="Style23"/>
        <w:rPr>
          <w:rFonts w:cs="Calibri"/>
        </w:rPr>
      </w:pPr>
      <w:r>
        <w:rPr>
          <w:rFonts w:cs="Calibri"/>
        </w:rPr>
      </w:r>
    </w:p>
    <w:p>
      <w:pPr>
        <w:pStyle w:val="Style23"/>
        <w:rPr>
          <w:rFonts w:cs="Calibri"/>
        </w:rPr>
      </w:pPr>
      <w:r>
        <w:rPr>
          <w:rFonts w:cs="Calibri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cs="Times New Roman" w:ascii="Times New Roman" w:hAnsi="Times New Roman"/>
          <w:sz w:val="24"/>
          <w:szCs w:val="24"/>
        </w:rPr>
        <w:t>Гнатів 723 426</w:t>
      </w:r>
    </w:p>
    <w:p>
      <w:pPr>
        <w:pStyle w:val="Normal"/>
        <w:spacing w:before="0" w:after="200"/>
        <w:rPr>
          <w:rFonts w:ascii="Times New Roman" w:hAnsi="Times New Roman" w:cs="Times New Roman"/>
          <w:sz w:val="24"/>
          <w:szCs w:val="24"/>
          <w:lang w:val="uk-UA"/>
        </w:rPr>
      </w:pPr>
      <w:r>
        <w:rPr/>
      </w:r>
    </w:p>
    <w:sectPr>
      <w:type w:val="nextPage"/>
      <w:pgSz w:w="11906" w:h="16838"/>
      <w:pgMar w:left="1985" w:right="567" w:gutter="0" w:header="0" w:top="766" w:footer="0" w:bottom="1134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doNotHyphenateCaps/>
  <w:compat>
    <w:compatSetting w:name="compatibilityMode" w:uri="http://schemas.microsoft.com/office/word" w:val="11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8291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link w:val="a3"/>
    <w:uiPriority w:val="99"/>
    <w:qFormat/>
    <w:locked/>
    <w:rsid w:val="004104eb"/>
    <w:rPr>
      <w:rFonts w:ascii="Times New Roman" w:hAnsi="Times New Roman" w:cs="Times New Roman"/>
      <w:sz w:val="24"/>
      <w:szCs w:val="24"/>
      <w:lang w:val="uk-UA" w:eastAsia="ru-RU"/>
    </w:rPr>
  </w:style>
  <w:style w:type="character" w:styleId="Style15" w:customStyle="1">
    <w:name w:val="Нижний колонтитул Знак"/>
    <w:basedOn w:val="DefaultParagraphFont"/>
    <w:link w:val="a5"/>
    <w:uiPriority w:val="99"/>
    <w:qFormat/>
    <w:locked/>
    <w:rsid w:val="008f1391"/>
    <w:rPr/>
  </w:style>
  <w:style w:type="character" w:styleId="Style16">
    <w:name w:val="Символ нумерації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ascii="Times New Roman" w:hAnsi="Times New Roman"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ascii="Times New Roman" w:hAnsi="Times New Roman" w:cs="Arial"/>
      <w:lang w:val="zxx" w:eastAsia="zxx" w:bidi="zxx"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4"/>
    <w:uiPriority w:val="99"/>
    <w:rsid w:val="004104eb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 w:eastAsia="Times New Roman" w:cs="Times New Roman"/>
      <w:sz w:val="28"/>
      <w:szCs w:val="28"/>
      <w:lang w:val="uk-UA" w:eastAsia="ru-RU"/>
    </w:rPr>
  </w:style>
  <w:style w:type="paragraph" w:styleId="Style24">
    <w:name w:val="Footer"/>
    <w:basedOn w:val="Normal"/>
    <w:link w:val="a6"/>
    <w:uiPriority w:val="99"/>
    <w:rsid w:val="008f1391"/>
    <w:pPr>
      <w:tabs>
        <w:tab w:val="clear" w:pos="708"/>
        <w:tab w:val="center" w:pos="4819" w:leader="none"/>
        <w:tab w:val="right" w:pos="9639" w:leader="none"/>
      </w:tabs>
      <w:spacing w:lineRule="auto" w:line="240" w:before="0" w:after="0"/>
    </w:pPr>
    <w:rPr/>
  </w:style>
  <w:style w:type="paragraph" w:styleId="Style25">
    <w:name w:val="Вміст таблиці"/>
    <w:basedOn w:val="Normal"/>
    <w:qFormat/>
    <w:pPr>
      <w:widowControl w:val="false"/>
      <w:suppressLineNumbers/>
    </w:pPr>
    <w:rPr/>
  </w:style>
  <w:style w:type="paragraph" w:styleId="Style26">
    <w:name w:val="Заголовок таблиці"/>
    <w:basedOn w:val="Style25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ABC">
    <w:name w:val="Нумерація ABC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Application>LibreOffice/7.2.2.2$Windows_X86_64 LibreOffice_project/02b2acce88a210515b4a5bb2e46cbfb63fe97d56</Application>
  <AppVersion>15.0000</AppVersion>
  <Pages>2</Pages>
  <Words>173</Words>
  <Characters>1241</Characters>
  <CharactersWithSpaces>1416</CharactersWithSpaces>
  <Paragraphs>51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2020-01-09T08:27:00Z</dcterms:created>
  <dc:creator>Владелец</dc:creator>
  <dc:description/>
  <dc:language>uk-UA</dc:language>
  <cp:lastModifiedBy/>
  <cp:lastPrinted>2021-04-08T06:20:00Z</cp:lastPrinted>
  <dcterms:modified xsi:type="dcterms:W3CDTF">2023-04-19T10:15:51Z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