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numPr>
          <w:ilvl w:val="0"/>
          <w:numId w:val="2"/>
        </w:numPr>
        <w:ind w:left="0" w:right="0" w:firstLine="545"/>
        <w:rPr/>
      </w:pPr>
      <w:r>
        <w:rPr/>
        <w:object w:dxaOrig="3105" w:dyaOrig="3300">
          <v:shape id="ole_rId2" style="width:55.7pt;height:57.75pt" o:ole="">
            <v:imagedata r:id="rId3" o:title=""/>
          </v:shape>
          <o:OLEObject Type="Embed" ProgID="" ShapeID="ole_rId2" DrawAspect="Content" ObjectID="_1354257415" r:id="rId2"/>
        </w:object>
      </w:r>
    </w:p>
    <w:p>
      <w:pPr>
        <w:pStyle w:val="1"/>
        <w:numPr>
          <w:ilvl w:val="0"/>
          <w:numId w:val="2"/>
        </w:numPr>
        <w:ind w:left="0" w:right="0" w:firstLine="545"/>
        <w:rPr>
          <w:szCs w:val="28"/>
        </w:rPr>
      </w:pPr>
      <w:r>
        <w:rPr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  <w:r>
        <w:rPr>
          <w:szCs w:val="28"/>
        </w:rPr>
        <w:t xml:space="preserve"> 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rPr/>
      </w:pPr>
      <w:bookmarkStart w:id="0" w:name="__DdeLink__134_4066214857"/>
      <w:r>
        <w:rPr>
          <w:szCs w:val="28"/>
        </w:rPr>
        <w:t xml:space="preserve">Про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звільнення Л.Карніц</w:t>
      </w:r>
      <w:bookmarkEnd w:id="0"/>
    </w:p>
    <w:p>
      <w:pPr>
        <w:pStyle w:val="Normal"/>
        <w:ind w:left="0" w:right="0" w:firstLine="545"/>
        <w:jc w:val="both"/>
        <w:rPr/>
      </w:pPr>
      <w:r>
        <w:rPr/>
      </w:r>
    </w:p>
    <w:p>
      <w:pPr>
        <w:pStyle w:val="Normal"/>
        <w:ind w:left="0" w:right="0" w:firstLine="545"/>
        <w:jc w:val="both"/>
        <w:rPr/>
      </w:pPr>
      <w:r>
        <w:rPr>
          <w:szCs w:val="28"/>
        </w:rPr>
        <w:t>Відповідно до пункту 2 статті 36 КЗпП України</w:t>
      </w:r>
      <w:r>
        <w:rPr/>
        <w:t>:</w:t>
      </w:r>
    </w:p>
    <w:p>
      <w:pPr>
        <w:pStyle w:val="Normal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ab/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1. </w:t>
      </w:r>
      <w:r>
        <w:rPr>
          <w:sz w:val="28"/>
          <w:szCs w:val="28"/>
          <w:lang w:val="uk-UA"/>
        </w:rPr>
        <w:t xml:space="preserve">ЗВІЛЬНИТИ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06 квітня</w:t>
      </w:r>
      <w:r>
        <w:rPr>
          <w:sz w:val="28"/>
          <w:szCs w:val="28"/>
          <w:lang w:val="uk-UA"/>
        </w:rPr>
        <w:t xml:space="preserve"> 2023 року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КАРНІЦ Людмилу Сергіївну</w:t>
      </w:r>
      <w:r>
        <w:rPr>
          <w:sz w:val="28"/>
          <w:szCs w:val="28"/>
          <w:lang w:val="uk-UA"/>
        </w:rPr>
        <w:t xml:space="preserve"> з посади </w:t>
      </w:r>
      <w:r>
        <w:rPr>
          <w:color w:val="000000"/>
          <w:sz w:val="28"/>
          <w:szCs w:val="28"/>
          <w:lang w:val="uk-UA"/>
        </w:rPr>
        <w:t xml:space="preserve">головного спеціаліста відділу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молодіжної політики</w:t>
      </w:r>
      <w:r>
        <w:rPr>
          <w:color w:val="000000"/>
          <w:sz w:val="28"/>
          <w:szCs w:val="28"/>
          <w:lang w:val="uk-UA"/>
        </w:rPr>
        <w:t xml:space="preserve"> департаменту молоді та спорту</w:t>
      </w:r>
      <w:r>
        <w:rPr>
          <w:sz w:val="28"/>
          <w:szCs w:val="28"/>
          <w:lang w:val="uk-UA"/>
        </w:rPr>
        <w:t xml:space="preserve"> Луцької міської ради, на час відпустки для догляду за дитиною до досягнення нею трирічного віку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К.Остапчук</w:t>
      </w:r>
      <w:r>
        <w:rPr>
          <w:sz w:val="28"/>
          <w:szCs w:val="28"/>
          <w:lang w:val="uk-UA"/>
        </w:rPr>
        <w:t>, у зв'язку із закінченням строку трудового договору.</w:t>
      </w:r>
    </w:p>
    <w:p>
      <w:pPr>
        <w:pStyle w:val="Normal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 </w:t>
      </w:r>
      <w:r>
        <w:rPr>
          <w:sz w:val="28"/>
          <w:szCs w:val="28"/>
          <w:lang w:val="uk-UA"/>
        </w:rPr>
        <w:t>2. Д</w:t>
      </w:r>
      <w:r>
        <w:rPr>
          <w:color w:val="000000"/>
          <w:sz w:val="28"/>
          <w:szCs w:val="28"/>
          <w:lang w:val="uk-UA"/>
        </w:rPr>
        <w:t>епартаменту молоді та спорту</w:t>
      </w:r>
      <w:r>
        <w:rPr>
          <w:sz w:val="28"/>
          <w:szCs w:val="28"/>
          <w:lang w:val="uk-UA"/>
        </w:rPr>
        <w:t xml:space="preserve"> Луцької міської ради провести відповідний розрахунок.</w:t>
      </w:r>
    </w:p>
    <w:p>
      <w:pPr>
        <w:pStyle w:val="Normal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6090" w:leader="none"/>
        </w:tabs>
        <w:ind w:left="0" w:right="0" w:hanging="0"/>
        <w:jc w:val="both"/>
        <w:rPr/>
      </w:pPr>
      <w:r>
        <w:rPr>
          <w:sz w:val="28"/>
          <w:szCs w:val="28"/>
          <w:lang w:val="uk-UA"/>
        </w:rPr>
        <w:t>Міський голова                                                                              Ігор ПОЛІЩУК</w:t>
      </w:r>
    </w:p>
    <w:p>
      <w:pPr>
        <w:pStyle w:val="Normal"/>
        <w:tabs>
          <w:tab w:val="clear" w:pos="709"/>
          <w:tab w:val="left" w:pos="6090" w:leader="none"/>
        </w:tabs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67" w:leader="none"/>
        </w:tabs>
        <w:rPr/>
      </w:pPr>
      <w:r>
        <w:rPr>
          <w:sz w:val="24"/>
        </w:rPr>
        <w:t>Гудима 7</w:t>
      </w:r>
      <w:r>
        <w:rPr>
          <w:sz w:val="24"/>
          <w:lang w:val="uk-UA"/>
        </w:rPr>
        <w:t>77 942</w:t>
      </w:r>
    </w:p>
    <w:p>
      <w:pPr>
        <w:pStyle w:val="Normal"/>
        <w:tabs>
          <w:tab w:val="clear" w:pos="709"/>
          <w:tab w:val="left" w:pos="6090" w:leader="none"/>
        </w:tabs>
        <w:rPr/>
      </w:pPr>
      <w:r>
        <w:rPr>
          <w:sz w:val="24"/>
        </w:rPr>
        <w:t>Богдан 741 080</w:t>
      </w:r>
    </w:p>
    <w:p>
      <w:pPr>
        <w:pStyle w:val="Normal"/>
        <w:tabs>
          <w:tab w:val="clear" w:pos="709"/>
          <w:tab w:val="left" w:pos="6090" w:leader="none"/>
        </w:tabs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9"/>
          <w:tab w:val="left" w:pos="6090" w:leader="none"/>
        </w:tabs>
        <w:rPr/>
      </w:pPr>
      <w:r>
        <w:rPr/>
      </w:r>
    </w:p>
    <w:sectPr>
      <w:type w:val="nextPage"/>
      <w:pgSz w:w="11906" w:h="16838"/>
      <w:pgMar w:left="1984" w:right="567" w:header="0" w:top="567" w:footer="0" w:bottom="56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Arial Unicode MS" w:cs="Mangal"/>
      <w:color w:val="auto"/>
      <w:kern w:val="2"/>
      <w:sz w:val="28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ind w:left="0" w:right="0" w:firstLine="545"/>
      <w:jc w:val="center"/>
      <w:outlineLvl w:val="0"/>
    </w:pPr>
    <w:rPr>
      <w:b/>
      <w:bCs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Applestylespan">
    <w:name w:val="apple-style-span"/>
    <w:basedOn w:val="Style13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  <w:sz w:val="28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FreeSans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FreeSans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1">
    <w:name w:val="Указатель1"/>
    <w:basedOn w:val="Normal"/>
    <w:qFormat/>
    <w:pPr>
      <w:suppressLineNumbers/>
    </w:pPr>
    <w:rPr>
      <w:rFonts w:cs="Mangal"/>
      <w:sz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242</TotalTime>
  <Application>LibreOffice/6.3.3.2$Windows_X86_64 LibreOffice_project/a64200df03143b798afd1ec74a12ab50359878ed</Application>
  <Pages>1</Pages>
  <Words>82</Words>
  <Characters>520</Characters>
  <CharactersWithSpaces>746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2017-09-25T13:56:00Z</dcterms:created>
  <dc:creator>Muzichka</dc:creator>
  <dc:description/>
  <dc:language>uk-UA</dc:language>
  <cp:lastModifiedBy/>
  <cp:lastPrinted>2021-06-10T10:40:17Z</cp:lastPrinted>
  <dcterms:modified xsi:type="dcterms:W3CDTF">2023-03-20T11:58:47Z</dcterms:modified>
  <cp:revision>45</cp:revision>
  <dc:subject/>
  <dc:title>111</dc:title>
</cp:coreProperties>
</file>