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525453" w14:textId="77777777" w:rsidR="002242AA" w:rsidRDefault="00000000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 w14:anchorId="4C89E50B">
          <v:shapetype id="_x0000_tole_rId2" o:spid="_x0000_m1027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</w:pict>
      </w:r>
      <w:r>
        <w:rPr>
          <w:rFonts w:ascii="Times New Roman" w:hAnsi="Times New Roman" w:cs="Times New Roman"/>
          <w:sz w:val="28"/>
          <w:szCs w:val="28"/>
        </w:rPr>
        <w:object w:dxaOrig="1440" w:dyaOrig="1440" w14:anchorId="6124AA51">
          <v:shape id="ole_rId2" o:spid="_x0000_s1026" type="#_x0000_tole_rId2" style="position:absolute;margin-left:203.6pt;margin-top:-9pt;width:57.4pt;height:59.2pt;z-index:251658240;mso-wrap-distance-right:0;mso-position-horizontal-relative:text;mso-position-vertical-relative:text" o:spt="75" o:preferrelative="t" path="m@4@5l@4@11@9@11@9@5xe" filled="f" stroked="f">
            <v:stroke joinstyle="miter"/>
            <v:imagedata r:id="rId7" o:title="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  <w10:wrap type="square" side="left"/>
          </v:shape>
          <o:OLEObject Type="Embed" ProgID="PBrush" ShapeID="ole_rId2" DrawAspect="Content" ObjectID="_1744619900" r:id="rId8"/>
        </w:object>
      </w:r>
    </w:p>
    <w:p w14:paraId="2B79B5B7" w14:textId="77777777" w:rsidR="002242AA" w:rsidRDefault="002242AA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773D04D9" w14:textId="77777777" w:rsidR="002242AA" w:rsidRDefault="0000000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7AEFE1BA" w14:textId="77777777" w:rsidR="002242AA" w:rsidRDefault="002242AA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5FB3A829" w14:textId="77777777" w:rsidR="002242AA" w:rsidRDefault="0000000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0A471606" w14:textId="77777777" w:rsidR="002242AA" w:rsidRDefault="002242AA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64249196" w14:textId="77777777" w:rsidR="002242AA" w:rsidRDefault="00000000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>
        <w:t>________________                                        Луцьк                                     №________________</w:t>
      </w:r>
    </w:p>
    <w:p w14:paraId="69F2042D" w14:textId="77777777" w:rsidR="002242AA" w:rsidRDefault="002242AA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</w:p>
    <w:p w14:paraId="77147620" w14:textId="77777777" w:rsidR="00D13FCA" w:rsidRDefault="00D13FCA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</w:p>
    <w:p w14:paraId="4670901D" w14:textId="602D314F" w:rsidR="002242AA" w:rsidRPr="0031189A" w:rsidRDefault="0047648F" w:rsidP="0047648F">
      <w:pPr>
        <w:ind w:right="4392"/>
        <w:jc w:val="both"/>
        <w:rPr>
          <w:rFonts w:ascii="Times New Roman" w:hAnsi="Times New Roman" w:cs="Times New Roman"/>
          <w:sz w:val="28"/>
          <w:szCs w:val="28"/>
        </w:rPr>
      </w:pPr>
      <w:r w:rsidRPr="0047648F">
        <w:rPr>
          <w:rFonts w:ascii="Times New Roman" w:hAnsi="Times New Roman" w:cs="Times New Roman"/>
          <w:sz w:val="28"/>
          <w:szCs w:val="28"/>
        </w:rPr>
        <w:t xml:space="preserve">Про створення Робочої групи з формування Плану дій сталого енергетичного розвитку та клімату Луцької міської територіальної громади </w:t>
      </w:r>
      <w:r w:rsidRPr="0031189A">
        <w:rPr>
          <w:rFonts w:ascii="Times New Roman" w:hAnsi="Times New Roman" w:cs="Times New Roman"/>
          <w:sz w:val="28"/>
          <w:szCs w:val="28"/>
        </w:rPr>
        <w:t>до 2050 року</w:t>
      </w:r>
    </w:p>
    <w:p w14:paraId="72568623" w14:textId="77777777" w:rsidR="0047648F" w:rsidRDefault="0047648F">
      <w:pPr>
        <w:suppressAutoHyphens w:val="0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he-IL"/>
        </w:rPr>
      </w:pPr>
    </w:p>
    <w:p w14:paraId="38250513" w14:textId="77777777" w:rsidR="00D13FCA" w:rsidRDefault="00D13FCA">
      <w:pPr>
        <w:suppressAutoHyphens w:val="0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he-IL"/>
        </w:rPr>
      </w:pPr>
    </w:p>
    <w:p w14:paraId="67558B24" w14:textId="5FA9D6DE" w:rsidR="002242AA" w:rsidRPr="00E622C9" w:rsidRDefault="00000000" w:rsidP="00E622C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622C9">
        <w:rPr>
          <w:rFonts w:ascii="Times New Roman" w:hAnsi="Times New Roman" w:cs="Times New Roman"/>
          <w:sz w:val="28"/>
          <w:szCs w:val="28"/>
        </w:rPr>
        <w:t>Керуючись ст.</w:t>
      </w:r>
      <w:r w:rsidR="00AB770B">
        <w:rPr>
          <w:rFonts w:ascii="Times New Roman" w:hAnsi="Times New Roman" w:cs="Times New Roman"/>
          <w:sz w:val="28"/>
          <w:szCs w:val="28"/>
        </w:rPr>
        <w:t> </w:t>
      </w:r>
      <w:r w:rsidRPr="00E622C9">
        <w:rPr>
          <w:rFonts w:ascii="Times New Roman" w:hAnsi="Times New Roman" w:cs="Times New Roman"/>
          <w:sz w:val="28"/>
          <w:szCs w:val="28"/>
        </w:rPr>
        <w:t>ст. 42, 59 Закону України «Про місцеве самоврядування в Україні», враховуючи рішення міської ради від 30.11.2022 №</w:t>
      </w:r>
      <w:r w:rsidR="0047648F" w:rsidRPr="00E622C9">
        <w:rPr>
          <w:rFonts w:ascii="Times New Roman" w:hAnsi="Times New Roman" w:cs="Times New Roman"/>
          <w:sz w:val="28"/>
          <w:szCs w:val="28"/>
        </w:rPr>
        <w:t> </w:t>
      </w:r>
      <w:r w:rsidRPr="00E622C9">
        <w:rPr>
          <w:rFonts w:ascii="Times New Roman" w:hAnsi="Times New Roman" w:cs="Times New Roman"/>
          <w:sz w:val="28"/>
          <w:szCs w:val="28"/>
        </w:rPr>
        <w:t>37/48 «Про приєднання до європейської ініціативи «Угода мерів – Схід», з метою впровадження заходів для ефективного використання енергетичних ресурсів, зменшення видатків на утримання інфраструктури міста, залучення зовнішніх ресурсів для міста, зниження викидів CO2, підтримуючи ініціативу Європейського Союзу «Угода мерів – Схід»:</w:t>
      </w:r>
    </w:p>
    <w:p w14:paraId="57C7BF6A" w14:textId="77777777" w:rsidR="002242AA" w:rsidRPr="00E622C9" w:rsidRDefault="002242AA" w:rsidP="00E622C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5072F75" w14:textId="18585440" w:rsidR="002242AA" w:rsidRPr="0031189A" w:rsidRDefault="00000000" w:rsidP="00E622C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622C9">
        <w:rPr>
          <w:rFonts w:ascii="Times New Roman" w:hAnsi="Times New Roman" w:cs="Times New Roman"/>
          <w:sz w:val="28"/>
          <w:szCs w:val="28"/>
        </w:rPr>
        <w:t>1.</w:t>
      </w:r>
      <w:r w:rsidR="00E622C9">
        <w:rPr>
          <w:rFonts w:ascii="Times New Roman" w:hAnsi="Times New Roman" w:cs="Times New Roman"/>
          <w:sz w:val="28"/>
          <w:szCs w:val="28"/>
        </w:rPr>
        <w:t> </w:t>
      </w:r>
      <w:r w:rsidRPr="00E622C9">
        <w:rPr>
          <w:rFonts w:ascii="Times New Roman" w:hAnsi="Times New Roman" w:cs="Times New Roman"/>
          <w:sz w:val="28"/>
          <w:szCs w:val="28"/>
        </w:rPr>
        <w:t xml:space="preserve">Утворити робочу групу з формування Плану дій сталого енергетичного розвитку та клімату Луцької міської територіальної громади </w:t>
      </w:r>
      <w:r w:rsidRPr="0031189A">
        <w:rPr>
          <w:rFonts w:ascii="Times New Roman" w:hAnsi="Times New Roman" w:cs="Times New Roman"/>
          <w:sz w:val="28"/>
          <w:szCs w:val="28"/>
        </w:rPr>
        <w:t>до 2050 року у складі згідно з додатком.</w:t>
      </w:r>
    </w:p>
    <w:p w14:paraId="7D57F152" w14:textId="33CBB34C" w:rsidR="00AB770B" w:rsidRPr="0031189A" w:rsidRDefault="00AB770B" w:rsidP="00E622C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 Робочій групі координувати роботу виконавчих органів міської ради,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старост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старостинських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округів, підприємств та установ усіх форм власності </w:t>
      </w:r>
      <w:r w:rsidRPr="00E622C9">
        <w:rPr>
          <w:rFonts w:ascii="Times New Roman" w:hAnsi="Times New Roman" w:cs="Times New Roman"/>
          <w:sz w:val="28"/>
          <w:szCs w:val="28"/>
        </w:rPr>
        <w:t xml:space="preserve">з формування Плану дій сталого енергетичного розвитку та клімату Луцької міської територіальної громади </w:t>
      </w:r>
      <w:r w:rsidRPr="0031189A">
        <w:rPr>
          <w:rFonts w:ascii="Times New Roman" w:hAnsi="Times New Roman" w:cs="Times New Roman"/>
          <w:sz w:val="28"/>
          <w:szCs w:val="28"/>
        </w:rPr>
        <w:t>до</w:t>
      </w:r>
      <w:r w:rsidR="0031189A" w:rsidRPr="0031189A">
        <w:rPr>
          <w:rFonts w:ascii="Times New Roman" w:hAnsi="Times New Roman" w:cs="Times New Roman"/>
          <w:sz w:val="28"/>
          <w:szCs w:val="28"/>
        </w:rPr>
        <w:t xml:space="preserve"> </w:t>
      </w:r>
      <w:r w:rsidRPr="0031189A">
        <w:rPr>
          <w:rFonts w:ascii="Times New Roman" w:hAnsi="Times New Roman" w:cs="Times New Roman"/>
          <w:sz w:val="28"/>
          <w:szCs w:val="28"/>
        </w:rPr>
        <w:t>2050 року</w:t>
      </w:r>
      <w:r w:rsidR="009B4304" w:rsidRPr="0031189A">
        <w:rPr>
          <w:rFonts w:ascii="Times New Roman" w:hAnsi="Times New Roman" w:cs="Times New Roman"/>
          <w:sz w:val="28"/>
          <w:szCs w:val="28"/>
        </w:rPr>
        <w:t>.</w:t>
      </w:r>
    </w:p>
    <w:p w14:paraId="1FB46F33" w14:textId="4DD7C3A0" w:rsidR="002242AA" w:rsidRPr="00E622C9" w:rsidRDefault="00AB770B" w:rsidP="00E622C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E622C9">
        <w:rPr>
          <w:rFonts w:ascii="Times New Roman" w:hAnsi="Times New Roman" w:cs="Times New Roman"/>
          <w:sz w:val="28"/>
          <w:szCs w:val="28"/>
        </w:rPr>
        <w:t>.</w:t>
      </w:r>
      <w:r w:rsidR="00E622C9">
        <w:rPr>
          <w:rFonts w:ascii="Times New Roman" w:hAnsi="Times New Roman" w:cs="Times New Roman"/>
          <w:sz w:val="28"/>
          <w:szCs w:val="28"/>
        </w:rPr>
        <w:t> </w:t>
      </w:r>
      <w:r w:rsidRPr="00E622C9">
        <w:rPr>
          <w:rFonts w:ascii="Times New Roman" w:hAnsi="Times New Roman" w:cs="Times New Roman"/>
          <w:sz w:val="28"/>
          <w:szCs w:val="28"/>
        </w:rPr>
        <w:t xml:space="preserve">Контроль за виконанням розпорядження покласти на заступника міського голови Ірину </w:t>
      </w:r>
      <w:proofErr w:type="spellStart"/>
      <w:r w:rsidRPr="00E622C9">
        <w:rPr>
          <w:rFonts w:ascii="Times New Roman" w:hAnsi="Times New Roman" w:cs="Times New Roman"/>
          <w:sz w:val="28"/>
          <w:szCs w:val="28"/>
        </w:rPr>
        <w:t>Чебелюк</w:t>
      </w:r>
      <w:proofErr w:type="spellEnd"/>
      <w:r w:rsidRPr="00E622C9">
        <w:rPr>
          <w:rFonts w:ascii="Times New Roman" w:hAnsi="Times New Roman" w:cs="Times New Roman"/>
          <w:sz w:val="28"/>
          <w:szCs w:val="28"/>
        </w:rPr>
        <w:t>.</w:t>
      </w:r>
    </w:p>
    <w:p w14:paraId="681ACD3E" w14:textId="77777777" w:rsidR="002242AA" w:rsidRDefault="002242AA">
      <w:pPr>
        <w:suppressAutoHyphens w:val="0"/>
        <w:ind w:left="567"/>
        <w:jc w:val="both"/>
        <w:rPr>
          <w:rFonts w:ascii="Times New Roman" w:eastAsia="Arial Unicode MS" w:hAnsi="Times New Roman" w:cs="Arial Unicode MS"/>
          <w:color w:val="000000"/>
          <w:kern w:val="0"/>
          <w:sz w:val="28"/>
          <w:szCs w:val="28"/>
          <w:u w:color="000000"/>
          <w:lang w:val="ru-RU" w:eastAsia="uk-UA" w:bidi="ar-SA"/>
        </w:rPr>
      </w:pPr>
    </w:p>
    <w:p w14:paraId="6740BBEE" w14:textId="77777777" w:rsidR="002242AA" w:rsidRDefault="002242AA">
      <w:pPr>
        <w:suppressAutoHyphens w:val="0"/>
        <w:ind w:left="567"/>
        <w:jc w:val="both"/>
        <w:rPr>
          <w:rFonts w:ascii="Times New Roman" w:eastAsia="Arial Unicode MS" w:hAnsi="Times New Roman" w:cs="Arial Unicode MS"/>
          <w:color w:val="000000"/>
          <w:kern w:val="0"/>
          <w:sz w:val="28"/>
          <w:szCs w:val="28"/>
          <w:u w:color="000000"/>
          <w:lang w:val="ru-RU" w:eastAsia="uk-UA" w:bidi="ar-SA"/>
        </w:rPr>
      </w:pPr>
    </w:p>
    <w:p w14:paraId="397695B1" w14:textId="77777777" w:rsidR="002242AA" w:rsidRDefault="002242AA">
      <w:pPr>
        <w:suppressAutoHyphens w:val="0"/>
        <w:ind w:left="567"/>
        <w:jc w:val="both"/>
        <w:rPr>
          <w:rFonts w:ascii="Times New Roman" w:eastAsia="Arial Unicode MS" w:hAnsi="Times New Roman" w:cs="Arial Unicode MS"/>
          <w:color w:val="000000"/>
          <w:kern w:val="0"/>
          <w:sz w:val="28"/>
          <w:szCs w:val="28"/>
          <w:u w:color="000000"/>
          <w:lang w:val="ru-RU" w:eastAsia="uk-UA" w:bidi="ar-SA"/>
        </w:rPr>
      </w:pPr>
    </w:p>
    <w:p w14:paraId="26A7C926" w14:textId="5263987B" w:rsidR="002242AA" w:rsidRPr="00E622C9" w:rsidRDefault="00000000">
      <w:pPr>
        <w:suppressAutoHyphens w:val="0"/>
        <w:jc w:val="both"/>
        <w:rPr>
          <w:rFonts w:ascii="Times New Roman" w:eastAsia="Arial Unicode MS" w:hAnsi="Times New Roman" w:cs="Arial Unicode MS"/>
          <w:color w:val="000000"/>
          <w:kern w:val="0"/>
          <w:sz w:val="28"/>
          <w:szCs w:val="28"/>
          <w:u w:color="000000"/>
          <w:lang w:eastAsia="uk-UA" w:bidi="ar-SA"/>
        </w:rPr>
      </w:pPr>
      <w:r w:rsidRPr="00E622C9">
        <w:rPr>
          <w:rFonts w:ascii="Times New Roman" w:eastAsia="Arial Unicode MS" w:hAnsi="Times New Roman" w:cs="Arial Unicode MS"/>
          <w:color w:val="000000"/>
          <w:kern w:val="0"/>
          <w:sz w:val="28"/>
          <w:szCs w:val="28"/>
          <w:u w:color="000000"/>
          <w:lang w:eastAsia="uk-UA" w:bidi="ar-SA"/>
        </w:rPr>
        <w:t>Міський голова</w:t>
      </w:r>
      <w:r w:rsidR="00E622C9">
        <w:rPr>
          <w:rFonts w:ascii="Times New Roman" w:eastAsia="Arial Unicode MS" w:hAnsi="Times New Roman" w:cs="Arial Unicode MS"/>
          <w:color w:val="000000"/>
          <w:kern w:val="0"/>
          <w:sz w:val="28"/>
          <w:szCs w:val="28"/>
          <w:u w:color="000000"/>
          <w:lang w:eastAsia="uk-UA" w:bidi="ar-SA"/>
        </w:rPr>
        <w:tab/>
      </w:r>
      <w:r w:rsidR="00E622C9">
        <w:rPr>
          <w:rFonts w:ascii="Times New Roman" w:eastAsia="Arial Unicode MS" w:hAnsi="Times New Roman" w:cs="Arial Unicode MS"/>
          <w:color w:val="000000"/>
          <w:kern w:val="0"/>
          <w:sz w:val="28"/>
          <w:szCs w:val="28"/>
          <w:u w:color="000000"/>
          <w:lang w:eastAsia="uk-UA" w:bidi="ar-SA"/>
        </w:rPr>
        <w:tab/>
      </w:r>
      <w:r w:rsidR="00E622C9">
        <w:rPr>
          <w:rFonts w:ascii="Times New Roman" w:eastAsia="Arial Unicode MS" w:hAnsi="Times New Roman" w:cs="Arial Unicode MS"/>
          <w:color w:val="000000"/>
          <w:kern w:val="0"/>
          <w:sz w:val="28"/>
          <w:szCs w:val="28"/>
          <w:u w:color="000000"/>
          <w:lang w:eastAsia="uk-UA" w:bidi="ar-SA"/>
        </w:rPr>
        <w:tab/>
      </w:r>
      <w:r w:rsidR="00E622C9">
        <w:rPr>
          <w:rFonts w:ascii="Times New Roman" w:eastAsia="Arial Unicode MS" w:hAnsi="Times New Roman" w:cs="Arial Unicode MS"/>
          <w:color w:val="000000"/>
          <w:kern w:val="0"/>
          <w:sz w:val="28"/>
          <w:szCs w:val="28"/>
          <w:u w:color="000000"/>
          <w:lang w:eastAsia="uk-UA" w:bidi="ar-SA"/>
        </w:rPr>
        <w:tab/>
      </w:r>
      <w:r w:rsidR="00E622C9">
        <w:rPr>
          <w:rFonts w:ascii="Times New Roman" w:eastAsia="Arial Unicode MS" w:hAnsi="Times New Roman" w:cs="Arial Unicode MS"/>
          <w:color w:val="000000"/>
          <w:kern w:val="0"/>
          <w:sz w:val="28"/>
          <w:szCs w:val="28"/>
          <w:u w:color="000000"/>
          <w:lang w:eastAsia="uk-UA" w:bidi="ar-SA"/>
        </w:rPr>
        <w:tab/>
      </w:r>
      <w:r w:rsidR="00E622C9">
        <w:rPr>
          <w:rFonts w:ascii="Times New Roman" w:eastAsia="Arial Unicode MS" w:hAnsi="Times New Roman" w:cs="Arial Unicode MS"/>
          <w:color w:val="000000"/>
          <w:kern w:val="0"/>
          <w:sz w:val="28"/>
          <w:szCs w:val="28"/>
          <w:u w:color="000000"/>
          <w:lang w:eastAsia="uk-UA" w:bidi="ar-SA"/>
        </w:rPr>
        <w:tab/>
      </w:r>
      <w:r w:rsidR="00E622C9">
        <w:rPr>
          <w:rFonts w:ascii="Times New Roman" w:eastAsia="Arial Unicode MS" w:hAnsi="Times New Roman" w:cs="Arial Unicode MS"/>
          <w:color w:val="000000"/>
          <w:kern w:val="0"/>
          <w:sz w:val="28"/>
          <w:szCs w:val="28"/>
          <w:u w:color="000000"/>
          <w:lang w:eastAsia="uk-UA" w:bidi="ar-SA"/>
        </w:rPr>
        <w:tab/>
      </w:r>
      <w:r w:rsidR="00E622C9">
        <w:rPr>
          <w:rFonts w:ascii="Times New Roman" w:eastAsia="Arial Unicode MS" w:hAnsi="Times New Roman" w:cs="Arial Unicode MS"/>
          <w:color w:val="000000"/>
          <w:kern w:val="0"/>
          <w:sz w:val="28"/>
          <w:szCs w:val="28"/>
          <w:u w:color="000000"/>
          <w:lang w:eastAsia="uk-UA" w:bidi="ar-SA"/>
        </w:rPr>
        <w:tab/>
      </w:r>
      <w:r w:rsidRPr="00E622C9">
        <w:rPr>
          <w:rFonts w:ascii="Times New Roman" w:eastAsia="Arial Unicode MS" w:hAnsi="Times New Roman" w:cs="Arial Unicode MS"/>
          <w:color w:val="000000"/>
          <w:kern w:val="0"/>
          <w:sz w:val="28"/>
          <w:szCs w:val="28"/>
          <w:u w:color="000000"/>
          <w:lang w:eastAsia="uk-UA" w:bidi="ar-SA"/>
        </w:rPr>
        <w:t>Ігор ПОЛІЩУК</w:t>
      </w:r>
    </w:p>
    <w:p w14:paraId="0DDC712D" w14:textId="77777777" w:rsidR="002242AA" w:rsidRDefault="002242AA">
      <w:pPr>
        <w:suppressAutoHyphens w:val="0"/>
        <w:ind w:left="567"/>
        <w:jc w:val="both"/>
        <w:rPr>
          <w:rFonts w:ascii="Times New Roman" w:eastAsia="Arial Unicode MS" w:hAnsi="Times New Roman" w:cs="Arial Unicode MS"/>
          <w:color w:val="000000"/>
          <w:kern w:val="0"/>
          <w:sz w:val="28"/>
          <w:szCs w:val="28"/>
          <w:u w:color="000000"/>
          <w:lang w:val="ru-RU" w:eastAsia="uk-UA" w:bidi="ar-SA"/>
        </w:rPr>
      </w:pPr>
    </w:p>
    <w:p w14:paraId="5CEE91EE" w14:textId="77777777" w:rsidR="002242AA" w:rsidRDefault="002242AA">
      <w:pPr>
        <w:suppressAutoHyphens w:val="0"/>
        <w:jc w:val="both"/>
        <w:rPr>
          <w:rFonts w:ascii="Times New Roman" w:eastAsia="Arial Unicode MS" w:hAnsi="Times New Roman" w:cs="Arial Unicode MS"/>
          <w:color w:val="000000"/>
          <w:kern w:val="0"/>
          <w:u w:color="000000"/>
          <w:lang w:val="ru-RU" w:eastAsia="uk-UA" w:bidi="ar-SA"/>
        </w:rPr>
      </w:pPr>
    </w:p>
    <w:p w14:paraId="47613559" w14:textId="77777777" w:rsidR="002242AA" w:rsidRDefault="00000000">
      <w:pPr>
        <w:suppressAutoHyphens w:val="0"/>
        <w:jc w:val="both"/>
      </w:pPr>
      <w:r>
        <w:rPr>
          <w:rFonts w:ascii="Times New Roman" w:eastAsia="Arial Unicode MS" w:hAnsi="Times New Roman" w:cs="Arial Unicode MS"/>
          <w:color w:val="000000"/>
          <w:kern w:val="0"/>
          <w:u w:color="000000"/>
          <w:lang w:val="ru-RU" w:eastAsia="uk-UA" w:bidi="ar-SA"/>
        </w:rPr>
        <w:t>Смаль 777 955</w:t>
      </w:r>
    </w:p>
    <w:sectPr w:rsidR="002242AA" w:rsidSect="0047648F">
      <w:headerReference w:type="default" r:id="rId9"/>
      <w:pgSz w:w="11906" w:h="16838"/>
      <w:pgMar w:top="567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257109" w14:textId="77777777" w:rsidR="00FB1EE2" w:rsidRDefault="00FB1EE2">
      <w:r>
        <w:separator/>
      </w:r>
    </w:p>
  </w:endnote>
  <w:endnote w:type="continuationSeparator" w:id="0">
    <w:p w14:paraId="135946F3" w14:textId="77777777" w:rsidR="00FB1EE2" w:rsidRDefault="00FB1E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2AD518" w14:textId="77777777" w:rsidR="00FB1EE2" w:rsidRDefault="00FB1EE2">
      <w:r>
        <w:separator/>
      </w:r>
    </w:p>
  </w:footnote>
  <w:footnote w:type="continuationSeparator" w:id="0">
    <w:p w14:paraId="10AD06E3" w14:textId="77777777" w:rsidR="00FB1EE2" w:rsidRDefault="00FB1E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03633465"/>
      <w:docPartObj>
        <w:docPartGallery w:val="Page Numbers (Top of Page)"/>
        <w:docPartUnique/>
      </w:docPartObj>
    </w:sdtPr>
    <w:sdtContent>
      <w:p w14:paraId="16073FCF" w14:textId="77777777" w:rsidR="002242AA" w:rsidRDefault="00000000">
        <w:pPr>
          <w:pStyle w:val="a4"/>
          <w:jc w:val="center"/>
          <w:rPr>
            <w:rFonts w:ascii="Times New Roman" w:hAnsi="Times New Roman" w:cs="Times New Roman"/>
          </w:rPr>
        </w:pP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242AA"/>
    <w:rsid w:val="002242AA"/>
    <w:rsid w:val="0031189A"/>
    <w:rsid w:val="00343861"/>
    <w:rsid w:val="003D7DB1"/>
    <w:rsid w:val="0047648F"/>
    <w:rsid w:val="00760C1E"/>
    <w:rsid w:val="009B4304"/>
    <w:rsid w:val="00AB770B"/>
    <w:rsid w:val="00CE0940"/>
    <w:rsid w:val="00D13FCA"/>
    <w:rsid w:val="00E622C9"/>
    <w:rsid w:val="00FB1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3F092650"/>
  <w15:docId w15:val="{C1743C20-22B5-4EC0-B5A7-BBE14A037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Lucida Sans"/>
        <w:kern w:val="2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ій колонтитул Знак"/>
    <w:basedOn w:val="a0"/>
    <w:link w:val="a4"/>
    <w:uiPriority w:val="99"/>
    <w:qFormat/>
    <w:rsid w:val="00580099"/>
    <w:rPr>
      <w:rFonts w:cs="Mangal"/>
      <w:szCs w:val="21"/>
    </w:rPr>
  </w:style>
  <w:style w:type="character" w:customStyle="1" w:styleId="a5">
    <w:name w:val="Нижній колонтитул Знак"/>
    <w:basedOn w:val="a0"/>
    <w:link w:val="a6"/>
    <w:uiPriority w:val="99"/>
    <w:qFormat/>
    <w:rsid w:val="00580099"/>
    <w:rPr>
      <w:rFonts w:cs="Mangal"/>
      <w:szCs w:val="21"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a8"/>
  </w:style>
  <w:style w:type="paragraph" w:styleId="aa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b">
    <w:name w:val="Покажчик"/>
    <w:basedOn w:val="a"/>
    <w:qFormat/>
    <w:pPr>
      <w:suppressLineNumbers/>
    </w:pPr>
  </w:style>
  <w:style w:type="paragraph" w:customStyle="1" w:styleId="ac">
    <w:name w:val="Верхній і нижній колонтитули"/>
    <w:basedOn w:val="a"/>
    <w:qFormat/>
  </w:style>
  <w:style w:type="paragraph" w:styleId="a4">
    <w:name w:val="header"/>
    <w:basedOn w:val="a"/>
    <w:link w:val="a3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6">
    <w:name w:val="footer"/>
    <w:basedOn w:val="a"/>
    <w:link w:val="a5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next w:val="ad"/>
    <w:uiPriority w:val="99"/>
    <w:qFormat/>
    <w:rsid w:val="006B1352"/>
    <w:pPr>
      <w:widowControl w:val="0"/>
      <w:suppressAutoHyphens w:val="0"/>
      <w:jc w:val="both"/>
    </w:pPr>
    <w:rPr>
      <w:rFonts w:ascii="Times New Roman" w:eastAsia="Times New Roman" w:hAnsi="Times New Roman" w:cs="Times New Roman"/>
      <w:kern w:val="0"/>
      <w:lang w:val="ru-RU" w:eastAsia="uk-UA" w:bidi="ar-SA"/>
    </w:rPr>
  </w:style>
  <w:style w:type="paragraph" w:styleId="ae">
    <w:name w:val="List Paragraph"/>
    <w:basedOn w:val="a"/>
    <w:uiPriority w:val="99"/>
    <w:qFormat/>
    <w:rsid w:val="006B1352"/>
    <w:pPr>
      <w:widowControl w:val="0"/>
      <w:suppressAutoHyphens w:val="0"/>
      <w:spacing w:after="200"/>
    </w:pPr>
    <w:rPr>
      <w:rFonts w:ascii="Times New Roman" w:eastAsia="Times New Roman" w:hAnsi="Times New Roman" w:cs="Times New Roman"/>
      <w:kern w:val="0"/>
      <w:sz w:val="28"/>
      <w:szCs w:val="28"/>
      <w:lang w:eastAsia="uk-UA" w:bidi="ar-SA"/>
    </w:rPr>
  </w:style>
  <w:style w:type="paragraph" w:customStyle="1" w:styleId="Style4">
    <w:name w:val="Style4"/>
    <w:basedOn w:val="a"/>
    <w:uiPriority w:val="99"/>
    <w:qFormat/>
    <w:rsid w:val="006B1352"/>
    <w:pPr>
      <w:widowControl w:val="0"/>
      <w:suppressAutoHyphens w:val="0"/>
    </w:pPr>
    <w:rPr>
      <w:rFonts w:ascii="Times New Roman" w:eastAsia="Times New Roman" w:hAnsi="Times New Roman" w:cs="Times New Roman"/>
      <w:kern w:val="0"/>
      <w:lang w:val="ru-RU" w:eastAsia="uk-UA" w:bidi="ar-SA"/>
    </w:rPr>
  </w:style>
  <w:style w:type="paragraph" w:styleId="ad">
    <w:name w:val="Block Text"/>
    <w:basedOn w:val="a"/>
    <w:uiPriority w:val="99"/>
    <w:qFormat/>
    <w:rsid w:val="006B1352"/>
    <w:pPr>
      <w:suppressAutoHyphens w:val="0"/>
      <w:spacing w:after="120"/>
      <w:ind w:left="1440" w:right="1440"/>
    </w:pPr>
    <w:rPr>
      <w:rFonts w:ascii="Times New Roman" w:eastAsia="Times New Roman" w:hAnsi="Times New Roman" w:cs="Times New Roman"/>
      <w:kern w:val="0"/>
      <w:sz w:val="28"/>
      <w:szCs w:val="28"/>
      <w:lang w:eastAsia="ru-RU" w:bidi="ar-SA"/>
    </w:rPr>
  </w:style>
  <w:style w:type="paragraph" w:customStyle="1" w:styleId="af">
    <w:name w:val="Вміст таблиці"/>
    <w:basedOn w:val="a"/>
    <w:qFormat/>
    <w:pPr>
      <w:widowControl w:val="0"/>
      <w:suppressLineNumbers/>
    </w:pPr>
  </w:style>
  <w:style w:type="paragraph" w:customStyle="1" w:styleId="af0">
    <w:name w:val="Заголовок таблиці"/>
    <w:basedOn w:val="af"/>
    <w:qFormat/>
    <w:pPr>
      <w:jc w:val="center"/>
    </w:pPr>
    <w:rPr>
      <w:b/>
      <w:bCs/>
    </w:rPr>
  </w:style>
  <w:style w:type="numbering" w:customStyle="1" w:styleId="13">
    <w:name w:val="Импортированный стиль 13"/>
    <w:qFormat/>
    <w:rsid w:val="001756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4C00BC-E179-4C41-B0A4-38A71A358D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316</TotalTime>
  <Pages>1</Pages>
  <Words>862</Words>
  <Characters>492</Characters>
  <Application>Microsoft Office Word</Application>
  <DocSecurity>0</DocSecurity>
  <Lines>4</Lines>
  <Paragraphs>2</Paragraphs>
  <ScaleCrop>false</ScaleCrop>
  <Company/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qwe</dc:creator>
  <dc:description/>
  <cp:lastModifiedBy>Поліщук Оксана Анатоліївна</cp:lastModifiedBy>
  <cp:revision>30</cp:revision>
  <cp:lastPrinted>2023-04-25T09:43:00Z</cp:lastPrinted>
  <dcterms:created xsi:type="dcterms:W3CDTF">2023-04-24T08:11:00Z</dcterms:created>
  <dcterms:modified xsi:type="dcterms:W3CDTF">2023-05-03T08:52:00Z</dcterms:modified>
  <dc:language>uk-UA</dc:language>
</cp:coreProperties>
</file>