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B5" w:rsidRPr="00120EB5" w:rsidRDefault="009339D0" w:rsidP="00120EB5">
      <w:pPr>
        <w:keepNext/>
        <w:keepLines/>
        <w:widowControl w:val="0"/>
        <w:tabs>
          <w:tab w:val="right" w:leader="underscore" w:pos="11514"/>
          <w:tab w:val="left" w:pos="14910"/>
        </w:tabs>
        <w:spacing w:after="0" w:line="240" w:lineRule="auto"/>
        <w:ind w:left="10490"/>
        <w:jc w:val="both"/>
        <w:textAlignment w:val="center"/>
        <w:rPr>
          <w:rFonts w:ascii="Pragmatica-Book" w:eastAsia="Times New Roman" w:hAnsi="Pragmatica-Book" w:cs="Times New Roman"/>
          <w:color w:val="000000"/>
          <w:w w:val="90"/>
          <w:sz w:val="17"/>
          <w:szCs w:val="17"/>
          <w:lang w:eastAsia="ar-SA"/>
        </w:rPr>
      </w:pPr>
      <w:r w:rsidRPr="00120E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Додаток 2</w:t>
      </w:r>
    </w:p>
    <w:p w:rsidR="009150B5" w:rsidRPr="00120EB5" w:rsidRDefault="009339D0" w:rsidP="00120EB5">
      <w:pPr>
        <w:keepNext/>
        <w:keepLines/>
        <w:widowControl w:val="0"/>
        <w:tabs>
          <w:tab w:val="right" w:leader="underscore" w:pos="11514"/>
          <w:tab w:val="left" w:pos="14910"/>
        </w:tabs>
        <w:spacing w:after="0" w:line="240" w:lineRule="auto"/>
        <w:ind w:left="10490"/>
        <w:textAlignment w:val="center"/>
        <w:rPr>
          <w:rFonts w:ascii="Pragmatica-Book" w:eastAsia="Times New Roman" w:hAnsi="Pragmatica-Book" w:cs="Times New Roman"/>
          <w:color w:val="000000"/>
          <w:w w:val="90"/>
          <w:sz w:val="17"/>
          <w:szCs w:val="17"/>
          <w:lang w:eastAsia="ar-SA"/>
        </w:rPr>
      </w:pPr>
      <w:r w:rsidRPr="00120E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 рішення виконавчого комітету</w:t>
      </w:r>
    </w:p>
    <w:p w:rsidR="00120EB5" w:rsidRPr="00120EB5" w:rsidRDefault="009339D0" w:rsidP="00120EB5">
      <w:pPr>
        <w:keepNext/>
        <w:keepLines/>
        <w:widowControl w:val="0"/>
        <w:tabs>
          <w:tab w:val="right" w:leader="underscore" w:pos="11514"/>
        </w:tabs>
        <w:spacing w:after="0" w:line="240" w:lineRule="auto"/>
        <w:ind w:left="10490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20E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міської ради </w:t>
      </w:r>
    </w:p>
    <w:p w:rsidR="009150B5" w:rsidRPr="00120EB5" w:rsidRDefault="009339D0" w:rsidP="00120EB5">
      <w:pPr>
        <w:keepNext/>
        <w:keepLines/>
        <w:widowControl w:val="0"/>
        <w:tabs>
          <w:tab w:val="right" w:leader="underscore" w:pos="11514"/>
        </w:tabs>
        <w:spacing w:after="0" w:line="240" w:lineRule="auto"/>
        <w:ind w:left="10490"/>
        <w:textAlignment w:val="center"/>
        <w:rPr>
          <w:rFonts w:ascii="Pragmatica-Book" w:eastAsia="Times New Roman" w:hAnsi="Pragmatica-Book" w:cs="Times New Roman"/>
          <w:color w:val="000000"/>
          <w:w w:val="90"/>
          <w:sz w:val="17"/>
          <w:szCs w:val="17"/>
          <w:lang w:eastAsia="ar-SA"/>
        </w:rPr>
      </w:pPr>
      <w:r w:rsidRPr="00120E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______</w:t>
      </w:r>
      <w:r w:rsidRPr="00120E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_____</w:t>
      </w:r>
      <w:r w:rsidRPr="00120EB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№____</w:t>
      </w:r>
    </w:p>
    <w:p w:rsidR="009150B5" w:rsidRPr="00120EB5" w:rsidRDefault="009339D0">
      <w:pPr>
        <w:keepNext/>
        <w:keepLines/>
        <w:widowControl w:val="0"/>
        <w:tabs>
          <w:tab w:val="right" w:pos="7710"/>
        </w:tabs>
        <w:spacing w:line="252" w:lineRule="auto"/>
        <w:jc w:val="center"/>
        <w:textAlignment w:val="center"/>
      </w:pPr>
      <w:r w:rsidRPr="00120EB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ar-SA"/>
        </w:rPr>
        <w:t>форма розрахунку</w:t>
      </w:r>
      <w:r w:rsidRPr="00120EB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ar-SA"/>
        </w:rPr>
        <w:br/>
      </w:r>
      <w:r w:rsidRPr="00120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тарифів на </w:t>
      </w:r>
      <w:r w:rsidRPr="00120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транспортування</w:t>
      </w:r>
      <w:r w:rsidRPr="00120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теплової енергії для відповідної категорії споживачів</w:t>
      </w:r>
    </w:p>
    <w:p w:rsidR="009150B5" w:rsidRDefault="009339D0">
      <w:pPr>
        <w:keepNext/>
        <w:keepLines/>
        <w:widowControl w:val="0"/>
        <w:tabs>
          <w:tab w:val="right" w:pos="7710"/>
        </w:tabs>
        <w:spacing w:line="252" w:lineRule="auto"/>
        <w:jc w:val="center"/>
        <w:textAlignment w:val="center"/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ar-SA"/>
        </w:rPr>
        <w:t>(без ПДВ)</w:t>
      </w:r>
    </w:p>
    <w:tbl>
      <w:tblPr>
        <w:tblW w:w="15701" w:type="dxa"/>
        <w:tblLayout w:type="fixed"/>
        <w:tblLook w:val="04A0" w:firstRow="1" w:lastRow="0" w:firstColumn="1" w:lastColumn="0" w:noHBand="0" w:noVBand="1"/>
      </w:tblPr>
      <w:tblGrid>
        <w:gridCol w:w="861"/>
        <w:gridCol w:w="3783"/>
        <w:gridCol w:w="1134"/>
        <w:gridCol w:w="1276"/>
        <w:gridCol w:w="1049"/>
        <w:gridCol w:w="1363"/>
        <w:gridCol w:w="1277"/>
        <w:gridCol w:w="1272"/>
        <w:gridCol w:w="1134"/>
        <w:gridCol w:w="1418"/>
        <w:gridCol w:w="1134"/>
      </w:tblGrid>
      <w:tr w:rsidR="009150B5" w:rsidTr="00120EB5">
        <w:trPr>
          <w:trHeight w:val="945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Одиниці вимір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4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транспортування теплової енергії (з урахуванням витрат на обслуговування та ремонт ЦТП)</w:t>
            </w:r>
          </w:p>
        </w:tc>
        <w:tc>
          <w:tcPr>
            <w:tcW w:w="4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транспортування теплової енергії (без урахування витрат на обслуговування та ремонт ЦТП)</w:t>
            </w:r>
          </w:p>
        </w:tc>
      </w:tr>
      <w:tr w:rsidR="009150B5" w:rsidTr="00120EB5">
        <w:trPr>
          <w:trHeight w:val="645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0B5" w:rsidRDefault="00915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0B5" w:rsidRDefault="00915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0B5" w:rsidRDefault="00915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період, що передує базовому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базовий період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Default="00120EB5" w:rsidP="00120E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</w:t>
            </w:r>
            <w:r w:rsidR="0093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ередбаче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93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 чинним тарифом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Default="00120EB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</w:t>
            </w:r>
            <w:r w:rsidR="0093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93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ний період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період, що передує базовому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базовий період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Default="00120EB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</w:t>
            </w:r>
            <w:r w:rsidR="0093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ередбаче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93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 чинним тарифом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Default="00120EB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</w:t>
            </w:r>
            <w:r w:rsidR="0093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93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ний період</w:t>
            </w:r>
          </w:p>
        </w:tc>
      </w:tr>
      <w:tr w:rsidR="009150B5" w:rsidTr="00120EB5">
        <w:trPr>
          <w:trHeight w:val="300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0B5" w:rsidRDefault="00915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0B5" w:rsidRDefault="00915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0B5" w:rsidRDefault="00915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0B5" w:rsidRDefault="00915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0B5" w:rsidRDefault="00915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0B5" w:rsidRDefault="00915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0B5" w:rsidRDefault="00915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0B5" w:rsidRDefault="00915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0B5" w:rsidRDefault="00915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0B5" w:rsidRDefault="00915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0B5" w:rsidRDefault="009150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150B5" w:rsidTr="00120EB5">
        <w:trPr>
          <w:trHeight w:val="30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</w:tr>
      <w:tr w:rsidR="009150B5" w:rsidRPr="00120EB5" w:rsidTr="00120EB5">
        <w:trPr>
          <w:trHeight w:val="36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Виробнича собівартість, зокрема: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Прямі матеріальні витрати, зокрема: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63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вода для технологічних потреб та водовідведення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63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1.1.3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Прямі витрати на оплату праці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Інші прямі </w:t>
            </w: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витрати, зокрема: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1.3.3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Загальновиробничі витрати, зокрема: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</w:t>
            </w: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оплату праці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1.4.3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Адміністративні витрати, зокрема: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відрахування на соціальні </w:t>
            </w: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заходи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Інші операційні витрати*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63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 на компенсацію втрат теплової енергії в мережах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Фінансові витрати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Повна собівартість*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3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Планований прибуток*, усього, зокрема: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8.1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податок на прибуток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дивіденди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8.3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резервний фонд (капітал)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6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8.4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 розвиток виробництва </w:t>
            </w: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(виробничі інвестиції)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8.5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забезпечення обігових коштів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51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8.6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8.7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інше використання прибутку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63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Вартість </w:t>
            </w: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транспортування теплової енергії за відповідними тарифами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94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Тариф на транспортування теплової енергії з врахуванням витрат на обслуговування та ремонт ЦТП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150B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150B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150B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150B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94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Тариф на транспортування теплової енергії без врахування </w:t>
            </w: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 на обслуговування та ремонт ЦТП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150B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150B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150B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150B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63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реалізованої теплової енергії для споживачів (з ЦТП)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63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реалізованої теплової енергії для споживачів (без  ЦТП)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63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Обсяг надходження теплової енергії до </w:t>
            </w: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мережі ліцензіата, зокрема: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14.1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власної теплової енергії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63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14.2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теплової енергії інших власників для транспортування мережами ліцензіата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70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Втрати теплової енергії в мережах ліцензіата, усього, зокрема: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15.1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власної теплової енергії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63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15.2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теплової енергії інших власників для транспортування мережами ліцензіата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63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Корисний відпуск теплової енергії з мереж ліцензіата, усього, зокрема: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16.1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господарські потреби </w:t>
            </w: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ліцензованої діяльності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43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16.2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корисний відпуск теплової енергії інших власників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63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16.3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Обсяг всього реалізованої теплової енергії власним споживачам, зокрема на потреби: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16.3.1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населення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16.3.2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релігійних організацій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16.3.3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бюджетних установ та організацій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16.3.4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інших споживачів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50B5" w:rsidRPr="00120EB5" w:rsidTr="00120EB5">
        <w:trPr>
          <w:trHeight w:val="3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339D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Тариф на виробництво теплової енергії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0B5" w:rsidRPr="00120EB5" w:rsidRDefault="009339D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грн/Гкал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50B5" w:rsidRPr="00120EB5" w:rsidRDefault="009150B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150B5" w:rsidRPr="00120EB5" w:rsidRDefault="009339D0">
      <w:pPr>
        <w:widowControl w:val="0"/>
        <w:pBdr>
          <w:top w:val="single" w:sz="4" w:space="11" w:color="000001"/>
        </w:pBdr>
        <w:tabs>
          <w:tab w:val="left" w:pos="85"/>
          <w:tab w:val="left" w:pos="170"/>
          <w:tab w:val="left" w:pos="255"/>
          <w:tab w:val="left" w:pos="340"/>
          <w:tab w:val="left" w:pos="425"/>
          <w:tab w:val="left" w:pos="510"/>
          <w:tab w:val="left" w:pos="595"/>
          <w:tab w:val="left" w:pos="680"/>
          <w:tab w:val="left" w:pos="765"/>
          <w:tab w:val="left" w:pos="850"/>
          <w:tab w:val="left" w:pos="935"/>
          <w:tab w:val="right" w:pos="9213"/>
        </w:tabs>
        <w:spacing w:after="0" w:line="240" w:lineRule="auto"/>
        <w:textAlignment w:val="center"/>
      </w:pPr>
      <w:r w:rsidRPr="00120EB5">
        <w:rPr>
          <w:rFonts w:ascii="Times New Roman" w:eastAsia="Times New Roman" w:hAnsi="Times New Roman" w:cs="Times New Roman"/>
          <w:color w:val="000000"/>
          <w:lang w:eastAsia="ar-SA"/>
        </w:rPr>
        <w:t>* Без урахування списання безнадійної дебіторської заборгованості та</w:t>
      </w:r>
      <w:r w:rsidRPr="00120EB5">
        <w:rPr>
          <w:rFonts w:ascii="Times New Roman" w:eastAsia="Times New Roman" w:hAnsi="Times New Roman" w:cs="Times New Roman"/>
          <w:color w:val="000000"/>
          <w:lang w:eastAsia="ar-SA"/>
        </w:rPr>
        <w:t xml:space="preserve"> нарахування резерву сумнівних боргів.</w:t>
      </w:r>
    </w:p>
    <w:tbl>
      <w:tblPr>
        <w:tblW w:w="1468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788"/>
        <w:gridCol w:w="4471"/>
        <w:gridCol w:w="5429"/>
      </w:tblGrid>
      <w:tr w:rsidR="009150B5" w:rsidRPr="00120EB5">
        <w:trPr>
          <w:trHeight w:val="381"/>
        </w:trPr>
        <w:tc>
          <w:tcPr>
            <w:tcW w:w="4788" w:type="dxa"/>
          </w:tcPr>
          <w:p w:rsidR="009150B5" w:rsidRPr="00120EB5" w:rsidRDefault="009339D0">
            <w:pPr>
              <w:widowControl w:val="0"/>
              <w:tabs>
                <w:tab w:val="right" w:pos="7710"/>
                <w:tab w:val="right" w:pos="11514"/>
              </w:tabs>
              <w:snapToGrid w:val="0"/>
              <w:spacing w:after="0" w:line="252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_________________________________</w:t>
            </w:r>
          </w:p>
          <w:p w:rsidR="009150B5" w:rsidRPr="00120EB5" w:rsidRDefault="009339D0">
            <w:pPr>
              <w:widowControl w:val="0"/>
              <w:tabs>
                <w:tab w:val="right" w:pos="7710"/>
              </w:tabs>
              <w:spacing w:before="17" w:after="0" w:line="252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2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(керівник)</w:t>
            </w:r>
          </w:p>
        </w:tc>
        <w:tc>
          <w:tcPr>
            <w:tcW w:w="4471" w:type="dxa"/>
          </w:tcPr>
          <w:p w:rsidR="009150B5" w:rsidRPr="00120EB5" w:rsidRDefault="009339D0">
            <w:pPr>
              <w:widowControl w:val="0"/>
              <w:tabs>
                <w:tab w:val="right" w:pos="7710"/>
                <w:tab w:val="right" w:pos="11514"/>
              </w:tabs>
              <w:snapToGri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:rsidR="009150B5" w:rsidRPr="00120EB5" w:rsidRDefault="009339D0">
            <w:pPr>
              <w:widowControl w:val="0"/>
              <w:tabs>
                <w:tab w:val="right" w:pos="7710"/>
              </w:tabs>
              <w:spacing w:before="17" w:after="0" w:line="252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2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(підпис)</w:t>
            </w:r>
          </w:p>
        </w:tc>
        <w:tc>
          <w:tcPr>
            <w:tcW w:w="5429" w:type="dxa"/>
          </w:tcPr>
          <w:p w:rsidR="009150B5" w:rsidRPr="00120EB5" w:rsidRDefault="009339D0">
            <w:pPr>
              <w:widowControl w:val="0"/>
              <w:tabs>
                <w:tab w:val="right" w:pos="7710"/>
                <w:tab w:val="right" w:pos="11514"/>
              </w:tabs>
              <w:snapToGri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2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_________________________________</w:t>
            </w:r>
          </w:p>
          <w:p w:rsidR="009150B5" w:rsidRPr="00120EB5" w:rsidRDefault="009339D0">
            <w:pPr>
              <w:widowControl w:val="0"/>
              <w:tabs>
                <w:tab w:val="right" w:pos="7710"/>
              </w:tabs>
              <w:spacing w:before="17" w:after="0" w:line="252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2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(ініціали, прізвище)</w:t>
            </w:r>
          </w:p>
        </w:tc>
      </w:tr>
    </w:tbl>
    <w:p w:rsidR="00120EB5" w:rsidRDefault="00120EB5">
      <w:pPr>
        <w:spacing w:after="0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120EB5" w:rsidRDefault="00120EB5">
      <w:pPr>
        <w:spacing w:after="0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9150B5" w:rsidRDefault="009339D0">
      <w:pPr>
        <w:spacing w:after="0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Заступник міського голови,</w:t>
      </w:r>
    </w:p>
    <w:p w:rsidR="009150B5" w:rsidRDefault="00120EB5">
      <w:pPr>
        <w:spacing w:after="0"/>
        <w:rPr>
          <w:rFonts w:ascii="Calibri" w:eastAsia="Calibri" w:hAnsi="Calibri" w:cs="Calibri"/>
          <w:color w:val="00000A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керуючий справами виконкому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bookmarkStart w:id="0" w:name="_GoBack"/>
      <w:bookmarkEnd w:id="0"/>
      <w:r w:rsidR="009339D0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Юрій ВЕРБИЧ</w:t>
      </w:r>
    </w:p>
    <w:p w:rsidR="009150B5" w:rsidRDefault="009150B5">
      <w:pP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</w:p>
    <w:p w:rsidR="009150B5" w:rsidRDefault="009339D0"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Смаль 777 955</w:t>
      </w:r>
    </w:p>
    <w:sectPr w:rsidR="009150B5" w:rsidSect="00120EB5">
      <w:headerReference w:type="default" r:id="rId6"/>
      <w:pgSz w:w="16838" w:h="11906" w:orient="landscape"/>
      <w:pgMar w:top="1985" w:right="851" w:bottom="567" w:left="851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9D0" w:rsidRDefault="009339D0" w:rsidP="00120EB5">
      <w:pPr>
        <w:spacing w:after="0" w:line="240" w:lineRule="auto"/>
      </w:pPr>
      <w:r>
        <w:separator/>
      </w:r>
    </w:p>
  </w:endnote>
  <w:endnote w:type="continuationSeparator" w:id="0">
    <w:p w:rsidR="009339D0" w:rsidRDefault="009339D0" w:rsidP="00120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-Book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9D0" w:rsidRDefault="009339D0" w:rsidP="00120EB5">
      <w:pPr>
        <w:spacing w:after="0" w:line="240" w:lineRule="auto"/>
      </w:pPr>
      <w:r>
        <w:separator/>
      </w:r>
    </w:p>
  </w:footnote>
  <w:footnote w:type="continuationSeparator" w:id="0">
    <w:p w:rsidR="009339D0" w:rsidRDefault="009339D0" w:rsidP="00120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4099310"/>
      <w:docPartObj>
        <w:docPartGallery w:val="Page Numbers (Top of Page)"/>
        <w:docPartUnique/>
      </w:docPartObj>
    </w:sdtPr>
    <w:sdtContent>
      <w:p w:rsidR="00120EB5" w:rsidRDefault="00120EB5">
        <w:pPr>
          <w:pStyle w:val="a8"/>
          <w:jc w:val="center"/>
        </w:pPr>
      </w:p>
      <w:p w:rsidR="00120EB5" w:rsidRDefault="00120EB5">
        <w:pPr>
          <w:pStyle w:val="a8"/>
          <w:jc w:val="center"/>
        </w:pPr>
      </w:p>
      <w:p w:rsidR="00120EB5" w:rsidRDefault="00120EB5">
        <w:pPr>
          <w:pStyle w:val="a8"/>
          <w:jc w:val="center"/>
        </w:pPr>
        <w:r w:rsidRPr="00120EB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20EB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20EB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20EB5">
          <w:rPr>
            <w:rFonts w:ascii="Times New Roman" w:hAnsi="Times New Roman" w:cs="Times New Roman"/>
            <w:noProof/>
            <w:sz w:val="28"/>
            <w:szCs w:val="28"/>
            <w:lang w:val="ru-RU"/>
          </w:rPr>
          <w:t>4</w:t>
        </w:r>
        <w:r w:rsidRPr="00120EB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20EB5" w:rsidRPr="00120EB5" w:rsidRDefault="00120EB5" w:rsidP="00120EB5">
    <w:pPr>
      <w:pStyle w:val="a8"/>
      <w:ind w:firstLine="10490"/>
      <w:jc w:val="center"/>
      <w:rPr>
        <w:rFonts w:ascii="Times New Roman" w:hAnsi="Times New Roman" w:cs="Times New Roman"/>
        <w:sz w:val="28"/>
        <w:szCs w:val="28"/>
      </w:rPr>
    </w:pPr>
    <w:r w:rsidRPr="00120EB5">
      <w:rPr>
        <w:rFonts w:ascii="Times New Roman" w:hAnsi="Times New Roman" w:cs="Times New Roman"/>
        <w:sz w:val="28"/>
        <w:szCs w:val="28"/>
      </w:rPr>
      <w:t>Продовження додатка 2</w:t>
    </w:r>
  </w:p>
  <w:p w:rsidR="00120EB5" w:rsidRDefault="00120EB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B5"/>
    <w:rsid w:val="00120EB5"/>
    <w:rsid w:val="009150B5"/>
    <w:rsid w:val="0093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3498"/>
  <w15:docId w15:val="{2476853E-6E7B-4603-856E-D4D24188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header"/>
    <w:basedOn w:val="a"/>
    <w:link w:val="a9"/>
    <w:uiPriority w:val="99"/>
    <w:unhideWhenUsed/>
    <w:rsid w:val="00120E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0EB5"/>
  </w:style>
  <w:style w:type="paragraph" w:styleId="aa">
    <w:name w:val="footer"/>
    <w:basedOn w:val="a"/>
    <w:link w:val="ab"/>
    <w:uiPriority w:val="99"/>
    <w:unhideWhenUsed/>
    <w:rsid w:val="00120E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0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2556</Words>
  <Characters>1457</Characters>
  <Application>Microsoft Office Word</Application>
  <DocSecurity>0</DocSecurity>
  <Lines>12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dc:description/>
  <cp:lastModifiedBy>Пользователь Windows</cp:lastModifiedBy>
  <cp:revision>6</cp:revision>
  <dcterms:created xsi:type="dcterms:W3CDTF">2023-04-20T10:57:00Z</dcterms:created>
  <dcterms:modified xsi:type="dcterms:W3CDTF">2023-05-07T10:34:00Z</dcterms:modified>
  <dc:language>uk-UA</dc:language>
</cp:coreProperties>
</file>