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658" w:rsidRPr="009B1E02" w:rsidRDefault="004B7AA8" w:rsidP="009B1E02">
      <w:pPr>
        <w:keepNext/>
        <w:keepLines/>
        <w:widowControl w:val="0"/>
        <w:tabs>
          <w:tab w:val="left" w:pos="10800"/>
          <w:tab w:val="right" w:leader="underscore" w:pos="11514"/>
          <w:tab w:val="left" w:pos="14910"/>
        </w:tabs>
        <w:spacing w:after="0" w:line="240" w:lineRule="auto"/>
        <w:ind w:left="10490"/>
        <w:jc w:val="both"/>
        <w:textAlignment w:val="center"/>
        <w:rPr>
          <w:rFonts w:ascii="Pragmatica-Book" w:eastAsia="Times New Roman" w:hAnsi="Pragmatica-Book" w:cs="Times New Roman"/>
          <w:color w:val="000000"/>
          <w:w w:val="90"/>
          <w:sz w:val="17"/>
          <w:szCs w:val="17"/>
          <w:lang w:eastAsia="ar-SA"/>
        </w:rPr>
      </w:pPr>
      <w:r w:rsidRPr="009B1E0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Додаток </w:t>
      </w:r>
      <w:r w:rsidRPr="009B1E0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3</w:t>
      </w:r>
    </w:p>
    <w:p w:rsidR="009D2658" w:rsidRPr="009B1E02" w:rsidRDefault="004B7AA8" w:rsidP="009B1E02">
      <w:pPr>
        <w:keepNext/>
        <w:keepLines/>
        <w:widowControl w:val="0"/>
        <w:tabs>
          <w:tab w:val="right" w:leader="underscore" w:pos="11514"/>
          <w:tab w:val="left" w:pos="14910"/>
        </w:tabs>
        <w:spacing w:after="0" w:line="240" w:lineRule="auto"/>
        <w:ind w:left="10490"/>
        <w:jc w:val="both"/>
        <w:textAlignment w:val="center"/>
        <w:rPr>
          <w:rFonts w:ascii="Pragmatica-Book" w:eastAsia="Times New Roman" w:hAnsi="Pragmatica-Book" w:cs="Times New Roman"/>
          <w:color w:val="000000"/>
          <w:w w:val="90"/>
          <w:sz w:val="17"/>
          <w:szCs w:val="17"/>
          <w:lang w:eastAsia="ar-SA"/>
        </w:rPr>
      </w:pPr>
      <w:r w:rsidRPr="009B1E0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до рішення виконавчого комітету</w:t>
      </w:r>
    </w:p>
    <w:p w:rsidR="009B1E02" w:rsidRPr="009B1E02" w:rsidRDefault="004B7AA8" w:rsidP="009B1E02">
      <w:pPr>
        <w:keepNext/>
        <w:keepLines/>
        <w:widowControl w:val="0"/>
        <w:tabs>
          <w:tab w:val="right" w:leader="underscore" w:pos="11514"/>
        </w:tabs>
        <w:spacing w:after="0" w:line="240" w:lineRule="auto"/>
        <w:ind w:left="10490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B1E0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міської ради </w:t>
      </w:r>
    </w:p>
    <w:p w:rsidR="009D2658" w:rsidRPr="009B1E02" w:rsidRDefault="004B7AA8" w:rsidP="009B1E02">
      <w:pPr>
        <w:keepNext/>
        <w:keepLines/>
        <w:widowControl w:val="0"/>
        <w:tabs>
          <w:tab w:val="right" w:leader="underscore" w:pos="11514"/>
        </w:tabs>
        <w:spacing w:after="0" w:line="240" w:lineRule="auto"/>
        <w:ind w:left="10490"/>
        <w:jc w:val="both"/>
        <w:textAlignment w:val="center"/>
        <w:rPr>
          <w:rFonts w:ascii="Pragmatica-Book" w:eastAsia="Times New Roman" w:hAnsi="Pragmatica-Book" w:cs="Times New Roman"/>
          <w:color w:val="000000"/>
          <w:w w:val="90"/>
          <w:sz w:val="17"/>
          <w:szCs w:val="17"/>
          <w:lang w:eastAsia="ar-SA"/>
        </w:rPr>
      </w:pPr>
      <w:r w:rsidRPr="009B1E0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______</w:t>
      </w:r>
      <w:r w:rsidRPr="009B1E0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_____</w:t>
      </w:r>
      <w:r w:rsidRPr="009B1E0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№_____</w:t>
      </w:r>
    </w:p>
    <w:p w:rsidR="009D2658" w:rsidRPr="009B1E02" w:rsidRDefault="009D2658">
      <w:pPr>
        <w:keepNext/>
        <w:keepLines/>
        <w:widowControl w:val="0"/>
        <w:tabs>
          <w:tab w:val="right" w:leader="underscore" w:pos="11514"/>
        </w:tabs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9D2658" w:rsidRPr="009B1E02" w:rsidRDefault="004B7AA8">
      <w:pPr>
        <w:keepNext/>
        <w:keepLines/>
        <w:widowControl w:val="0"/>
        <w:tabs>
          <w:tab w:val="right" w:pos="7710"/>
        </w:tabs>
        <w:spacing w:after="0" w:line="240" w:lineRule="auto"/>
        <w:jc w:val="center"/>
        <w:textAlignment w:val="center"/>
        <w:rPr>
          <w:sz w:val="28"/>
          <w:szCs w:val="28"/>
        </w:rPr>
      </w:pPr>
      <w:r w:rsidRPr="009B1E02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ar-SA"/>
        </w:rPr>
        <w:t>форма розрахунку</w:t>
      </w:r>
      <w:r w:rsidRPr="009B1E02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ar-SA"/>
        </w:rPr>
        <w:br/>
      </w:r>
      <w:r w:rsidRPr="009B1E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тарифів на </w:t>
      </w:r>
      <w:r w:rsidRPr="009B1E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постачання</w:t>
      </w:r>
      <w:r w:rsidRPr="009B1E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теплової енергії для відповідної категорії споживачів</w:t>
      </w:r>
    </w:p>
    <w:p w:rsidR="009D2658" w:rsidRDefault="004B7AA8">
      <w:pPr>
        <w:keepNext/>
        <w:keepLines/>
        <w:widowControl w:val="0"/>
        <w:tabs>
          <w:tab w:val="right" w:pos="7710"/>
        </w:tabs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ar-SA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ar-SA"/>
        </w:rPr>
        <w:t>(без ПДВ)</w:t>
      </w:r>
    </w:p>
    <w:tbl>
      <w:tblPr>
        <w:tblW w:w="1545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55"/>
        <w:gridCol w:w="3371"/>
        <w:gridCol w:w="1276"/>
        <w:gridCol w:w="1276"/>
        <w:gridCol w:w="1134"/>
        <w:gridCol w:w="1559"/>
        <w:gridCol w:w="1276"/>
        <w:gridCol w:w="1134"/>
        <w:gridCol w:w="1134"/>
        <w:gridCol w:w="1417"/>
        <w:gridCol w:w="1126"/>
      </w:tblGrid>
      <w:tr w:rsidR="009D2658" w:rsidTr="009B1E02">
        <w:trPr>
          <w:trHeight w:val="705"/>
        </w:trPr>
        <w:tc>
          <w:tcPr>
            <w:tcW w:w="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3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Показники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Одиниці виміру</w:t>
            </w:r>
          </w:p>
        </w:tc>
        <w:tc>
          <w:tcPr>
            <w:tcW w:w="5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постачання теплової енергії (без врахування витрат на обслуговування та ремонт ІТП)</w:t>
            </w:r>
          </w:p>
        </w:tc>
        <w:tc>
          <w:tcPr>
            <w:tcW w:w="4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постачання теплової енергії (з врахуванням витрат на обслуговування та ремонт ІТП)</w:t>
            </w:r>
          </w:p>
        </w:tc>
      </w:tr>
      <w:tr w:rsidR="009D2658" w:rsidTr="009B1E02">
        <w:trPr>
          <w:trHeight w:val="1410"/>
        </w:trPr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658" w:rsidRDefault="009D26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658" w:rsidRDefault="009D26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2658" w:rsidRDefault="009D26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період, що передує базовому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базовий період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передбачено чинним тарифом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плановий період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період, що передує базовому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базовий період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9B1E0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</w:t>
            </w:r>
            <w:r w:rsidR="004B7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ередба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  <w:r w:rsidR="004B7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чено чинним тарифом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9B1E02" w:rsidP="009B1E0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</w:t>
            </w:r>
            <w:r w:rsidR="004B7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лано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  <w:r w:rsidR="004B7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вий період</w:t>
            </w:r>
          </w:p>
        </w:tc>
      </w:tr>
      <w:tr w:rsidR="009D2658" w:rsidTr="009B1E02">
        <w:trPr>
          <w:trHeight w:val="300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</w:tr>
      <w:tr w:rsidR="009D2658" w:rsidTr="009B1E02">
        <w:trPr>
          <w:trHeight w:val="495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Виробнича собівартість, зокрема: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9D2658" w:rsidTr="009B1E02">
        <w:trPr>
          <w:trHeight w:val="495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Прямі матеріальні витрати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9D2658" w:rsidTr="009B1E02">
        <w:trPr>
          <w:trHeight w:val="495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1.1.1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матеріали, запасні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частини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9D2658" w:rsidTr="009B1E02">
        <w:trPr>
          <w:trHeight w:val="495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1.1.2.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електроенергія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9D2658" w:rsidTr="009B1E02">
        <w:trPr>
          <w:trHeight w:val="645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1.1.3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вода для технологічних потреб та водовідведення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9D2658" w:rsidTr="009B1E02">
        <w:trPr>
          <w:trHeight w:val="495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Прямі витрати на оплату праці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9D2658" w:rsidTr="009B1E02">
        <w:trPr>
          <w:trHeight w:val="495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Інші прямі витрати, зокрема: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9D2658" w:rsidTr="009B1E02">
        <w:trPr>
          <w:trHeight w:val="495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1.3.1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відрахування на соціальні заходи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9D2658" w:rsidTr="009B1E02">
        <w:trPr>
          <w:trHeight w:val="495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1.3.2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9D2658" w:rsidTr="009B1E02">
        <w:trPr>
          <w:trHeight w:val="495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1.3.3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інші прямі витрати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9D2658" w:rsidTr="009B1E02">
        <w:trPr>
          <w:trHeight w:val="705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Загальновиробничі витрати, зокрема: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9D2658" w:rsidTr="009B1E02">
        <w:trPr>
          <w:trHeight w:val="495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1.4.1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витрати на оплату праці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9D2658" w:rsidTr="009B1E02">
        <w:trPr>
          <w:trHeight w:val="495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1.4.2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відрахування на соціальні заходи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9D2658" w:rsidTr="009B1E02">
        <w:trPr>
          <w:trHeight w:val="495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1.4.3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9D2658" w:rsidTr="009B1E02">
        <w:trPr>
          <w:trHeight w:val="495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Адміністративні витрати, зокрема: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9D2658" w:rsidTr="009B1E02">
        <w:trPr>
          <w:trHeight w:val="495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2.1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витрати на оплату праці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9D2658" w:rsidTr="009B1E02">
        <w:trPr>
          <w:trHeight w:val="495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2.2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відрахування на соціальні заходи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9D2658" w:rsidTr="009B1E02">
        <w:trPr>
          <w:trHeight w:val="495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2.3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інші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витрати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9D2658" w:rsidTr="009B1E02">
        <w:trPr>
          <w:trHeight w:val="495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Інші операційні витрати*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9D2658" w:rsidTr="009B1E02">
        <w:trPr>
          <w:trHeight w:val="495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Фінансові витрати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9D2658" w:rsidTr="009B1E02">
        <w:trPr>
          <w:trHeight w:val="495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Повна собівартість*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9D2658" w:rsidTr="009B1E02">
        <w:trPr>
          <w:trHeight w:val="495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Витрати на відшкодування втрат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9D2658" w:rsidTr="009B1E02">
        <w:trPr>
          <w:trHeight w:val="660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Планований прибуток, усього, зокрема: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9D2658" w:rsidTr="009B1E02">
        <w:trPr>
          <w:trHeight w:val="495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7.1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податок на прибуток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9D2658" w:rsidTr="009B1E02">
        <w:trPr>
          <w:trHeight w:val="495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7.2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дивіденди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9D2658" w:rsidTr="009B1E02">
        <w:trPr>
          <w:trHeight w:val="495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7.3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резервний фонд (капітал)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9D2658" w:rsidTr="009B1E02">
        <w:trPr>
          <w:trHeight w:val="600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7.4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9D2658" w:rsidTr="009B1E02">
        <w:trPr>
          <w:trHeight w:val="495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7.5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забезпечення обігових коштів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9D2658" w:rsidTr="009B1E02">
        <w:trPr>
          <w:trHeight w:val="705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7.6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витрати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 оснащення будівель вузлами комерційного обліку теплової енергії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9D2658" w:rsidTr="009B1E02">
        <w:trPr>
          <w:trHeight w:val="495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7.7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інше використання прибутку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9D2658" w:rsidTr="009B1E02">
        <w:trPr>
          <w:trHeight w:val="795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8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Вартість постачання теплової енергії без врахування витрат на оснащення ВКО ТЕ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9D2658" w:rsidTr="009B1E02">
        <w:trPr>
          <w:trHeight w:val="420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9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Вартість оснащення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ВКО ТЕ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9D2658" w:rsidTr="009B1E02">
        <w:trPr>
          <w:trHeight w:val="495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10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Вартість оснащення ВКО ТЕ на 1 Гкал ТЕ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9D2658" w:rsidTr="009B1E02">
        <w:trPr>
          <w:trHeight w:val="1080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11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Вартість постачання теплової енергії з врахуванням витрат на оснащення ВКО ТЕ для споживачів, будівлі яких не оснащені ВКО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9D2658" w:rsidTr="009B1E02">
        <w:trPr>
          <w:trHeight w:val="1035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12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Середньозважений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тариф на постачання теплової енергії без врахування витрат на оснащення ВКО ТЕ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грн/Гкал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9D2658" w:rsidTr="009B1E02">
        <w:trPr>
          <w:trHeight w:val="1095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13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Середньозважений тариф на постачання теплової енергії з врахуванням витрат на оснащення ВКО ТЕ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грн/Гкал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9D2658" w:rsidTr="009B1E02">
        <w:trPr>
          <w:trHeight w:val="750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Вартість постачання теплової енергії 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відповідними тарифами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9D2658" w:rsidTr="009B1E02">
        <w:trPr>
          <w:trHeight w:val="1005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Тариф на постачання теплової енергії(без та з врахуванням витрат на обслуговування та ремонт ІТП)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грн/Гкал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9D2658" w:rsidTr="009B1E02">
        <w:trPr>
          <w:trHeight w:val="1110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Тариф на постачання теплової енергії з врахуванням витрат на обслуговування та ремонт ІТП)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грн/Гкал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9D2658" w:rsidTr="009B1E02">
        <w:trPr>
          <w:trHeight w:val="975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Обсяг реалізованої теплової енергії власним споживачам всього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9D2658" w:rsidTr="009B1E02">
        <w:trPr>
          <w:trHeight w:val="975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17.1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 тому числі: обсяг реалізованої теплової енергії споживачам, будівлі яких будуть оснащені ВКО ДКП "Луцьктепло"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9D2658" w:rsidTr="009B1E02">
        <w:trPr>
          <w:trHeight w:val="1275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Обсяг реалізованої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теплової енергії власним споживачам з (ІТП), зокрема на потреби: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9D2658" w:rsidTr="009B1E02">
        <w:trPr>
          <w:trHeight w:val="495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18.1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населення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9D2658" w:rsidTr="009B1E02">
        <w:trPr>
          <w:trHeight w:val="495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18.2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релігійних організацій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9D2658" w:rsidTr="009B1E02">
        <w:trPr>
          <w:trHeight w:val="600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18.3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бюджетних установ та організацій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9D2658" w:rsidTr="009B1E02">
        <w:trPr>
          <w:trHeight w:val="495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18.4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інших споживачів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9D2658" w:rsidTr="009B1E02">
        <w:trPr>
          <w:trHeight w:val="990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Обсяг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реалізованої теплової енергії власним споживачам без  (ІТП), зокрема на потреби: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9D2658" w:rsidTr="009B1E02">
        <w:trPr>
          <w:trHeight w:val="495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19.1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населення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9D2658" w:rsidTr="009B1E02">
        <w:trPr>
          <w:trHeight w:val="585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19.2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релігійних організацій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9D2658" w:rsidTr="009B1E02">
        <w:trPr>
          <w:trHeight w:val="495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19.3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бюджетних установ та організацій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9D2658" w:rsidTr="009B1E02">
        <w:trPr>
          <w:trHeight w:val="315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19.4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D2658" w:rsidRDefault="004B7AA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інших споживачів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658" w:rsidRDefault="004B7AA8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2658" w:rsidRDefault="009D265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9D2658" w:rsidRDefault="009D2658">
      <w:pPr>
        <w:spacing w:line="240" w:lineRule="auto"/>
        <w:rPr>
          <w:rFonts w:ascii="Times New Roman" w:eastAsia="Calibri" w:hAnsi="Times New Roman" w:cs="Times New Roman"/>
          <w:color w:val="00000A"/>
          <w:lang w:val="ru-RU" w:eastAsia="ru-RU"/>
        </w:rPr>
      </w:pPr>
    </w:p>
    <w:tbl>
      <w:tblPr>
        <w:tblW w:w="1468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788"/>
        <w:gridCol w:w="4471"/>
        <w:gridCol w:w="5429"/>
      </w:tblGrid>
      <w:tr w:rsidR="009D2658">
        <w:trPr>
          <w:trHeight w:val="381"/>
        </w:trPr>
        <w:tc>
          <w:tcPr>
            <w:tcW w:w="4788" w:type="dxa"/>
          </w:tcPr>
          <w:p w:rsidR="009D2658" w:rsidRDefault="004B7AA8">
            <w:pPr>
              <w:widowControl w:val="0"/>
              <w:tabs>
                <w:tab w:val="right" w:pos="7710"/>
                <w:tab w:val="right" w:pos="11514"/>
              </w:tabs>
              <w:snapToGrid w:val="0"/>
              <w:spacing w:after="0" w:line="252" w:lineRule="auto"/>
              <w:jc w:val="both"/>
              <w:textAlignment w:val="center"/>
              <w:rPr>
                <w:rFonts w:ascii="Pragmatica-Book" w:eastAsia="Times New Roman" w:hAnsi="Pragmatica-Book" w:cs="Times New Roman"/>
                <w:color w:val="000000"/>
                <w:w w:val="90"/>
                <w:sz w:val="18"/>
                <w:szCs w:val="1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ar-SA"/>
              </w:rPr>
              <w:t>___________________________________</w:t>
            </w:r>
          </w:p>
          <w:p w:rsidR="009D2658" w:rsidRDefault="004B7AA8">
            <w:pPr>
              <w:widowControl w:val="0"/>
              <w:tabs>
                <w:tab w:val="right" w:pos="7710"/>
              </w:tabs>
              <w:spacing w:before="17" w:after="0" w:line="252" w:lineRule="auto"/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>(керівник)</w:t>
            </w:r>
          </w:p>
        </w:tc>
        <w:tc>
          <w:tcPr>
            <w:tcW w:w="4471" w:type="dxa"/>
          </w:tcPr>
          <w:p w:rsidR="009D2658" w:rsidRDefault="004B7AA8">
            <w:pPr>
              <w:widowControl w:val="0"/>
              <w:tabs>
                <w:tab w:val="right" w:pos="7710"/>
                <w:tab w:val="right" w:pos="11514"/>
              </w:tabs>
              <w:snapToGrid w:val="0"/>
              <w:spacing w:after="0" w:line="252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ar-SA"/>
              </w:rPr>
              <w:t>___________________</w:t>
            </w:r>
          </w:p>
          <w:p w:rsidR="009D2658" w:rsidRDefault="004B7AA8">
            <w:pPr>
              <w:widowControl w:val="0"/>
              <w:tabs>
                <w:tab w:val="right" w:pos="7710"/>
              </w:tabs>
              <w:spacing w:before="17" w:after="0" w:line="252" w:lineRule="auto"/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>(підпис)</w:t>
            </w:r>
          </w:p>
        </w:tc>
        <w:tc>
          <w:tcPr>
            <w:tcW w:w="5429" w:type="dxa"/>
          </w:tcPr>
          <w:p w:rsidR="009D2658" w:rsidRDefault="004B7AA8">
            <w:pPr>
              <w:widowControl w:val="0"/>
              <w:tabs>
                <w:tab w:val="right" w:pos="7710"/>
                <w:tab w:val="right" w:pos="11514"/>
              </w:tabs>
              <w:snapToGrid w:val="0"/>
              <w:spacing w:after="0" w:line="252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ar-SA"/>
              </w:rPr>
              <w:t>_________________________________</w:t>
            </w:r>
          </w:p>
          <w:p w:rsidR="009D2658" w:rsidRDefault="004B7AA8">
            <w:pPr>
              <w:widowControl w:val="0"/>
              <w:tabs>
                <w:tab w:val="right" w:pos="7710"/>
              </w:tabs>
              <w:spacing w:before="17" w:after="0" w:line="252" w:lineRule="auto"/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  <w:t>(ініціали, прізвище)</w:t>
            </w:r>
          </w:p>
        </w:tc>
      </w:tr>
    </w:tbl>
    <w:p w:rsidR="009D2658" w:rsidRDefault="009D2658">
      <w:pPr>
        <w:rPr>
          <w:rFonts w:ascii="Calibri" w:eastAsia="Calibri" w:hAnsi="Calibri" w:cs="Calibri"/>
          <w:color w:val="00000A"/>
          <w:sz w:val="16"/>
          <w:szCs w:val="16"/>
          <w:lang w:val="ru-RU" w:eastAsia="ru-RU"/>
        </w:rPr>
      </w:pPr>
    </w:p>
    <w:p w:rsidR="009B1E02" w:rsidRDefault="009B1E02">
      <w:pPr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</w:p>
    <w:p w:rsidR="009D2658" w:rsidRDefault="004B7AA8">
      <w:pPr>
        <w:spacing w:after="0" w:line="240" w:lineRule="auto"/>
        <w:rPr>
          <w:rFonts w:ascii="Calibri" w:eastAsia="Calibri" w:hAnsi="Calibri" w:cs="Calibri"/>
          <w:color w:val="00000A"/>
          <w:lang w:val="ru-RU" w:eastAsia="ru-RU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Заступник міського голови,</w:t>
      </w:r>
    </w:p>
    <w:p w:rsidR="009D2658" w:rsidRDefault="009B1E02">
      <w:pPr>
        <w:spacing w:after="0" w:line="240" w:lineRule="auto"/>
        <w:rPr>
          <w:rFonts w:ascii="Calibri" w:eastAsia="Calibri" w:hAnsi="Calibri" w:cs="Calibri"/>
          <w:color w:val="00000A"/>
          <w:lang w:eastAsia="ru-RU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керуючий справами виконкому</w:t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bookmarkStart w:id="0" w:name="_GoBack"/>
      <w:bookmarkEnd w:id="0"/>
      <w:r w:rsidR="004B7AA8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Юрій ВЕРБИЧ</w:t>
      </w:r>
    </w:p>
    <w:p w:rsidR="009D2658" w:rsidRPr="009B1E02" w:rsidRDefault="009D2658">
      <w:pPr>
        <w:rPr>
          <w:rFonts w:ascii="Times New Roman" w:eastAsia="Calibri" w:hAnsi="Times New Roman" w:cs="Times New Roman"/>
          <w:color w:val="00000A"/>
          <w:sz w:val="24"/>
          <w:szCs w:val="24"/>
          <w:lang w:val="ru-RU" w:eastAsia="ru-RU"/>
        </w:rPr>
      </w:pPr>
    </w:p>
    <w:p w:rsidR="009D2658" w:rsidRDefault="004B7AA8">
      <w:r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Смаль 777 955</w:t>
      </w:r>
    </w:p>
    <w:sectPr w:rsidR="009D2658" w:rsidSect="009B1E02">
      <w:headerReference w:type="default" r:id="rId6"/>
      <w:pgSz w:w="16838" w:h="11906" w:orient="landscape"/>
      <w:pgMar w:top="1985" w:right="851" w:bottom="851" w:left="851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AA8" w:rsidRDefault="004B7AA8" w:rsidP="009B1E02">
      <w:pPr>
        <w:spacing w:after="0" w:line="240" w:lineRule="auto"/>
      </w:pPr>
      <w:r>
        <w:separator/>
      </w:r>
    </w:p>
  </w:endnote>
  <w:endnote w:type="continuationSeparator" w:id="0">
    <w:p w:rsidR="004B7AA8" w:rsidRDefault="004B7AA8" w:rsidP="009B1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-Book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AA8" w:rsidRDefault="004B7AA8" w:rsidP="009B1E02">
      <w:pPr>
        <w:spacing w:after="0" w:line="240" w:lineRule="auto"/>
      </w:pPr>
      <w:r>
        <w:separator/>
      </w:r>
    </w:p>
  </w:footnote>
  <w:footnote w:type="continuationSeparator" w:id="0">
    <w:p w:rsidR="004B7AA8" w:rsidRDefault="004B7AA8" w:rsidP="009B1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64991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B1E02" w:rsidRDefault="009B1E02">
        <w:pPr>
          <w:pStyle w:val="a8"/>
          <w:jc w:val="center"/>
        </w:pPr>
      </w:p>
      <w:p w:rsidR="009B1E02" w:rsidRDefault="009B1E02">
        <w:pPr>
          <w:pStyle w:val="a8"/>
          <w:jc w:val="center"/>
        </w:pPr>
      </w:p>
      <w:p w:rsidR="009B1E02" w:rsidRDefault="009B1E02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B1E0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B1E0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B1E0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9B1E02">
          <w:rPr>
            <w:rFonts w:ascii="Times New Roman" w:hAnsi="Times New Roman" w:cs="Times New Roman"/>
            <w:noProof/>
            <w:sz w:val="28"/>
            <w:szCs w:val="28"/>
            <w:lang w:val="ru-RU"/>
          </w:rPr>
          <w:t>5</w:t>
        </w:r>
        <w:r w:rsidRPr="009B1E0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B1E02" w:rsidRPr="009B1E02" w:rsidRDefault="009B1E02" w:rsidP="009B1E02">
    <w:pPr>
      <w:pStyle w:val="a8"/>
      <w:ind w:firstLine="10490"/>
      <w:jc w:val="both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Продовження додатка 3</w:t>
    </w:r>
  </w:p>
  <w:p w:rsidR="009B1E02" w:rsidRDefault="009B1E02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658"/>
    <w:rsid w:val="004B7AA8"/>
    <w:rsid w:val="009B1E02"/>
    <w:rsid w:val="009D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F5607"/>
  <w15:docId w15:val="{D24CEA7F-AA7A-47E9-BE62-DAC6A2D9F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header"/>
    <w:basedOn w:val="a"/>
    <w:link w:val="a9"/>
    <w:uiPriority w:val="99"/>
    <w:unhideWhenUsed/>
    <w:rsid w:val="009B1E0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B1E02"/>
  </w:style>
  <w:style w:type="paragraph" w:styleId="aa">
    <w:name w:val="footer"/>
    <w:basedOn w:val="a"/>
    <w:link w:val="ab"/>
    <w:uiPriority w:val="99"/>
    <w:unhideWhenUsed/>
    <w:rsid w:val="009B1E0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B1E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2679</Words>
  <Characters>1528</Characters>
  <Application>Microsoft Office Word</Application>
  <DocSecurity>0</DocSecurity>
  <Lines>12</Lines>
  <Paragraphs>8</Paragraphs>
  <ScaleCrop>false</ScaleCrop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</dc:creator>
  <dc:description/>
  <cp:lastModifiedBy>Пользователь Windows</cp:lastModifiedBy>
  <cp:revision>5</cp:revision>
  <dcterms:created xsi:type="dcterms:W3CDTF">2023-04-20T11:11:00Z</dcterms:created>
  <dcterms:modified xsi:type="dcterms:W3CDTF">2023-05-07T10:41:00Z</dcterms:modified>
  <dc:language>uk-UA</dc:language>
</cp:coreProperties>
</file>